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8D4" w:rsidRPr="00D1694D" w:rsidRDefault="001808D4" w:rsidP="001808D4">
      <w:pPr>
        <w:shd w:val="clear" w:color="auto" w:fill="FFFFFF"/>
        <w:spacing w:before="405" w:after="255" w:line="450" w:lineRule="atLeast"/>
        <w:outlineLvl w:val="2"/>
        <w:rPr>
          <w:rFonts w:ascii="Arial" w:eastAsia="Times New Roman" w:hAnsi="Arial" w:cs="Arial"/>
          <w:b/>
          <w:color w:val="111111"/>
          <w:sz w:val="28"/>
          <w:szCs w:val="28"/>
          <w:u w:val="single"/>
          <w:lang w:eastAsia="it-IT"/>
        </w:rPr>
      </w:pPr>
      <w:proofErr w:type="spellStart"/>
      <w:r w:rsidRPr="00D1694D">
        <w:rPr>
          <w:rFonts w:ascii="Arial" w:eastAsia="Times New Roman" w:hAnsi="Arial" w:cs="Arial"/>
          <w:b/>
          <w:color w:val="111111"/>
          <w:sz w:val="28"/>
          <w:szCs w:val="28"/>
          <w:u w:val="single"/>
          <w:lang w:eastAsia="it-IT"/>
        </w:rPr>
        <w:t>Modalita’</w:t>
      </w:r>
      <w:proofErr w:type="spellEnd"/>
      <w:r w:rsidRPr="00D1694D">
        <w:rPr>
          <w:rFonts w:ascii="Arial" w:eastAsia="Times New Roman" w:hAnsi="Arial" w:cs="Arial"/>
          <w:b/>
          <w:color w:val="111111"/>
          <w:sz w:val="28"/>
          <w:szCs w:val="28"/>
          <w:u w:val="single"/>
          <w:lang w:eastAsia="it-IT"/>
        </w:rPr>
        <w:t xml:space="preserve"> calcolo TARI per abitazioni</w:t>
      </w:r>
    </w:p>
    <w:p w:rsidR="001808D4" w:rsidRPr="00AE6017" w:rsidRDefault="001808D4" w:rsidP="001808D4">
      <w:pPr>
        <w:shd w:val="clear" w:color="auto" w:fill="FFFFFF"/>
        <w:spacing w:after="390" w:line="390" w:lineRule="atLeast"/>
        <w:rPr>
          <w:rFonts w:ascii="Roboto" w:eastAsia="Times New Roman" w:hAnsi="Roboto" w:cs="Times New Roman"/>
          <w:b/>
          <w:color w:val="222222"/>
          <w:sz w:val="28"/>
          <w:szCs w:val="28"/>
          <w:u w:val="single"/>
          <w:lang w:eastAsia="it-IT"/>
        </w:rPr>
      </w:pPr>
      <w:r w:rsidRPr="00D1694D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t>Per il calcolo della TARI riferito agli immobili residenziali occorre moltiplicare la superficie calpestabile dei loca</w:t>
      </w:r>
      <w:r w:rsidR="00973668" w:rsidRPr="00D1694D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t xml:space="preserve">li per la tariffa fissa </w:t>
      </w:r>
      <w:r w:rsidR="003B5511" w:rsidRPr="00D1694D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t>deliberata dal Comune per l’anno di esercizio</w:t>
      </w:r>
      <w:r w:rsidR="002C075D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t>. I soggetti residenti in Arenzano, dovranno verificare la propria categoria di appartenenza in base al numero complessivo dei residenti l’alloggio e scegliere la tariffa corrispondente al proprio scaglione di</w:t>
      </w:r>
      <w:r w:rsidR="0000062D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t xml:space="preserve"> nucleo di</w:t>
      </w:r>
      <w:r w:rsidR="002C075D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t xml:space="preserve"> appartenenza</w:t>
      </w:r>
      <w:r w:rsidRPr="00D1694D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t xml:space="preserve">. A tale prodotto si </w:t>
      </w:r>
      <w:r w:rsidR="002C075D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t xml:space="preserve">dovrà </w:t>
      </w:r>
      <w:r w:rsidRPr="00D1694D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t>aggiunge</w:t>
      </w:r>
      <w:r w:rsidR="002C075D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t>re</w:t>
      </w:r>
      <w:r w:rsidRPr="00D1694D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t xml:space="preserve"> la tariffa variabile. Per superficie calpestabile si intendono i metri quadrati misurati filo muri perimetrali</w:t>
      </w:r>
      <w:r w:rsidR="00973668" w:rsidRPr="00D1694D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t>.</w:t>
      </w:r>
      <w:r w:rsidR="002C075D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t xml:space="preserve"> </w:t>
      </w:r>
      <w:r w:rsidRPr="00D1694D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t>La TARI è poi la somma della parte fissa e variabile così calcolat</w:t>
      </w:r>
      <w:r w:rsidR="009A072D" w:rsidRPr="00D1694D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t>a, a cui</w:t>
      </w:r>
      <w:r w:rsidRPr="00D1694D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t xml:space="preserve">, occorre aggiungere un ulteriore 3% </w:t>
      </w:r>
      <w:r w:rsidR="003B5511" w:rsidRPr="00D1694D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t xml:space="preserve">finale </w:t>
      </w:r>
      <w:r w:rsidRPr="00D1694D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t>di addizionale provinciale. (In base al tributo</w:t>
      </w:r>
      <w:r w:rsidR="009A072D" w:rsidRPr="00D1694D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t xml:space="preserve"> provinciale in vigore che pu</w:t>
      </w:r>
      <w:r w:rsidR="00850025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t>ò</w:t>
      </w:r>
      <w:r w:rsidR="009A072D" w:rsidRPr="00D1694D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t xml:space="preserve"> </w:t>
      </w:r>
      <w:r w:rsidRPr="00D1694D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t>variare</w:t>
      </w:r>
      <w:r w:rsidR="009A072D" w:rsidRPr="00D1694D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t xml:space="preserve"> di anno</w:t>
      </w:r>
      <w:r w:rsidR="002C075D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t xml:space="preserve"> in anno</w:t>
      </w:r>
      <w:r w:rsidR="009A072D" w:rsidRPr="00D1694D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t>.</w:t>
      </w:r>
      <w:r w:rsidR="002C075D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t xml:space="preserve">) </w:t>
      </w:r>
      <w:r w:rsidR="002C075D" w:rsidRPr="00AE6017">
        <w:rPr>
          <w:rFonts w:ascii="Roboto" w:eastAsia="Times New Roman" w:hAnsi="Roboto" w:cs="Times New Roman"/>
          <w:b/>
          <w:color w:val="222222"/>
          <w:sz w:val="28"/>
          <w:szCs w:val="28"/>
          <w:u w:val="single"/>
          <w:lang w:eastAsia="it-IT"/>
        </w:rPr>
        <w:t>Per il 2020 il tributo provinciale è pari al 3%.</w:t>
      </w:r>
    </w:p>
    <w:p w:rsidR="00D1694D" w:rsidRPr="00D1694D" w:rsidRDefault="00D1694D" w:rsidP="00D1694D">
      <w:pPr>
        <w:pStyle w:val="NormaleWeb"/>
        <w:rPr>
          <w:color w:val="000000"/>
          <w:sz w:val="28"/>
          <w:szCs w:val="28"/>
        </w:rPr>
      </w:pPr>
      <w:r w:rsidRPr="00D1694D">
        <w:rPr>
          <w:color w:val="000000"/>
          <w:sz w:val="28"/>
          <w:szCs w:val="28"/>
        </w:rPr>
        <w:t xml:space="preserve">Per le utenze domestiche condotte da soggetti </w:t>
      </w:r>
      <w:r w:rsidRPr="005B6E33">
        <w:rPr>
          <w:color w:val="000000"/>
          <w:sz w:val="28"/>
          <w:szCs w:val="28"/>
        </w:rPr>
        <w:t>non residenti nell’immobile</w:t>
      </w:r>
      <w:r w:rsidRPr="00D1694D">
        <w:rPr>
          <w:color w:val="000000"/>
          <w:sz w:val="28"/>
          <w:szCs w:val="28"/>
        </w:rPr>
        <w:t xml:space="preserve"> e per gli alloggi a disposizione di enti diversi dalle persone fisiche, il tributo è dovuto, per il numero di componenti pari a quello indicato nella sottostante </w:t>
      </w:r>
      <w:proofErr w:type="gramStart"/>
      <w:r w:rsidRPr="00D1694D">
        <w:rPr>
          <w:color w:val="000000"/>
          <w:sz w:val="28"/>
          <w:szCs w:val="28"/>
        </w:rPr>
        <w:t>tabella :</w:t>
      </w:r>
      <w:proofErr w:type="gramEnd"/>
    </w:p>
    <w:p w:rsidR="003B5511" w:rsidRPr="005B6E33" w:rsidRDefault="00D1694D" w:rsidP="001808D4">
      <w:pPr>
        <w:shd w:val="clear" w:color="auto" w:fill="FFFFFF"/>
        <w:spacing w:after="390" w:line="390" w:lineRule="atLeast"/>
        <w:rPr>
          <w:rFonts w:ascii="Roboto" w:eastAsia="Times New Roman" w:hAnsi="Roboto" w:cs="Times New Roman"/>
          <w:b/>
          <w:color w:val="222222"/>
          <w:sz w:val="28"/>
          <w:szCs w:val="28"/>
          <w:lang w:eastAsia="it-IT"/>
        </w:rPr>
      </w:pPr>
      <w:r w:rsidRPr="00D1694D">
        <w:rPr>
          <w:rFonts w:ascii="Roboto" w:eastAsia="Times New Roman" w:hAnsi="Roboto" w:cs="Times New Roman"/>
          <w:noProof/>
          <w:color w:val="222222"/>
          <w:sz w:val="28"/>
          <w:szCs w:val="28"/>
          <w:lang w:eastAsia="it-IT"/>
        </w:rPr>
        <w:drawing>
          <wp:inline distT="0" distB="0" distL="0" distR="0">
            <wp:extent cx="6120130" cy="2917002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1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75D" w:rsidRPr="005B6E33" w:rsidRDefault="002C075D" w:rsidP="002C075D">
      <w:pPr>
        <w:shd w:val="clear" w:color="auto" w:fill="FFFFFF"/>
        <w:spacing w:after="390" w:line="390" w:lineRule="atLeast"/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</w:pPr>
      <w:r w:rsidRPr="005B6E33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t xml:space="preserve">I soggetti non residenti dovranno verificare la propria categoria di appartenenza in base alla superficie calpestabile </w:t>
      </w:r>
      <w:proofErr w:type="gramStart"/>
      <w:r w:rsidRPr="005B6E33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t xml:space="preserve">dell’alloggio </w:t>
      </w:r>
      <w:r w:rsidR="0000062D" w:rsidRPr="005B6E33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t>,</w:t>
      </w:r>
      <w:proofErr w:type="gramEnd"/>
      <w:r w:rsidR="0000062D" w:rsidRPr="005B6E33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t xml:space="preserve"> il nucleo è fisso imposto per legge e addebi</w:t>
      </w:r>
      <w:r w:rsidR="00850025" w:rsidRPr="005B6E33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t>t</w:t>
      </w:r>
      <w:r w:rsidR="0000062D" w:rsidRPr="005B6E33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t>ato forfettariamente in base alla metratura calpestabile di appartenenza. Occorrerà moltiplicare la superficie calpestabile dei locali per la tariffa fissa deliberata dal Comune per l’anno di esercizio.</w:t>
      </w:r>
      <w:r w:rsidRPr="005B6E33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t xml:space="preserve"> A tale prodotto si dovrà aggiungere la tariffa variabile. Per superficie calpestabile si intendono i metri quadrati misurati filo </w:t>
      </w:r>
      <w:bookmarkStart w:id="0" w:name="_GoBack"/>
      <w:r w:rsidRPr="005B6E33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lastRenderedPageBreak/>
        <w:t xml:space="preserve">muri perimetrali. La TARI è poi la somma della parte fissa e variabile così calcolata, </w:t>
      </w:r>
      <w:bookmarkEnd w:id="0"/>
      <w:r w:rsidRPr="005B6E33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t xml:space="preserve">a cui, occorre aggiungere un ulteriore 3% finale </w:t>
      </w:r>
      <w:r w:rsidR="006A4158" w:rsidRPr="005B6E33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t>di addizionale provinciale.</w:t>
      </w:r>
    </w:p>
    <w:p w:rsidR="001808D4" w:rsidRPr="00AE6017" w:rsidRDefault="001808D4" w:rsidP="001808D4">
      <w:pPr>
        <w:shd w:val="clear" w:color="auto" w:fill="FFFFFF"/>
        <w:spacing w:before="405" w:after="255" w:line="450" w:lineRule="atLeast"/>
        <w:outlineLvl w:val="2"/>
        <w:rPr>
          <w:rFonts w:ascii="Roboto" w:eastAsia="Times New Roman" w:hAnsi="Roboto" w:cs="Times New Roman"/>
          <w:b/>
          <w:color w:val="111111"/>
          <w:sz w:val="28"/>
          <w:szCs w:val="28"/>
          <w:u w:val="single"/>
          <w:lang w:eastAsia="it-IT"/>
        </w:rPr>
      </w:pPr>
      <w:r w:rsidRPr="00AE6017">
        <w:rPr>
          <w:rFonts w:ascii="Roboto" w:eastAsia="Times New Roman" w:hAnsi="Roboto" w:cs="Times New Roman"/>
          <w:b/>
          <w:color w:val="111111"/>
          <w:sz w:val="28"/>
          <w:szCs w:val="28"/>
          <w:u w:val="single"/>
          <w:lang w:eastAsia="it-IT"/>
        </w:rPr>
        <w:t>M</w:t>
      </w:r>
      <w:r w:rsidR="00B11D21" w:rsidRPr="00AE6017">
        <w:rPr>
          <w:rFonts w:ascii="Roboto" w:eastAsia="Times New Roman" w:hAnsi="Roboto" w:cs="Times New Roman"/>
          <w:b/>
          <w:color w:val="111111"/>
          <w:sz w:val="28"/>
          <w:szCs w:val="28"/>
          <w:u w:val="single"/>
          <w:lang w:eastAsia="it-IT"/>
        </w:rPr>
        <w:t>odalità</w:t>
      </w:r>
      <w:r w:rsidR="00973668" w:rsidRPr="00AE6017">
        <w:rPr>
          <w:rFonts w:ascii="Roboto" w:eastAsia="Times New Roman" w:hAnsi="Roboto" w:cs="Times New Roman"/>
          <w:b/>
          <w:color w:val="111111"/>
          <w:sz w:val="28"/>
          <w:szCs w:val="28"/>
          <w:u w:val="single"/>
          <w:lang w:eastAsia="it-IT"/>
        </w:rPr>
        <w:t xml:space="preserve"> calcolo TARI utenze non domestiche</w:t>
      </w:r>
    </w:p>
    <w:p w:rsidR="001808D4" w:rsidRPr="005B6E33" w:rsidRDefault="001808D4" w:rsidP="003B5511">
      <w:pPr>
        <w:shd w:val="clear" w:color="auto" w:fill="FFFFFF"/>
        <w:spacing w:after="390" w:line="390" w:lineRule="atLeast"/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</w:pPr>
      <w:r w:rsidRPr="005B6E33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t>Per il calc</w:t>
      </w:r>
      <w:r w:rsidR="003B5511" w:rsidRPr="005B6E33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t>olo della TARI riferito alle attività non domestiche</w:t>
      </w:r>
      <w:r w:rsidRPr="005B6E33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t xml:space="preserve"> si deve moltiplicare la superficie calpestabile </w:t>
      </w:r>
      <w:r w:rsidR="003B5511" w:rsidRPr="005B6E33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t xml:space="preserve">dei locali per la tariffa </w:t>
      </w:r>
      <w:r w:rsidRPr="005B6E33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t>unitaria della categoria di appartenenza</w:t>
      </w:r>
      <w:r w:rsidR="003B5511" w:rsidRPr="005B6E33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t xml:space="preserve"> </w:t>
      </w:r>
      <w:proofErr w:type="gramStart"/>
      <w:r w:rsidR="003B5511" w:rsidRPr="005B6E33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t>( fissa</w:t>
      </w:r>
      <w:proofErr w:type="gramEnd"/>
      <w:r w:rsidR="003B5511" w:rsidRPr="005B6E33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t xml:space="preserve"> + variabile).</w:t>
      </w:r>
      <w:r w:rsidRPr="005B6E33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t xml:space="preserve"> (</w:t>
      </w:r>
      <w:proofErr w:type="gramStart"/>
      <w:r w:rsidRPr="005B6E33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t>cl</w:t>
      </w:r>
      <w:r w:rsidR="009A072D" w:rsidRPr="005B6E33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t>assificazione</w:t>
      </w:r>
      <w:proofErr w:type="gramEnd"/>
      <w:r w:rsidR="009A072D" w:rsidRPr="005B6E33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t xml:space="preserve"> in base alle</w:t>
      </w:r>
      <w:r w:rsidRPr="005B6E33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t xml:space="preserve"> categorie merceologiche del DPR n. 158/1999). A</w:t>
      </w:r>
      <w:r w:rsidR="00850025" w:rsidRPr="005B6E33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t>ll’importo ottenuto si dovrà</w:t>
      </w:r>
      <w:r w:rsidRPr="005B6E33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t xml:space="preserve"> a</w:t>
      </w:r>
      <w:r w:rsidR="003B5511" w:rsidRPr="005B6E33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t>ggiunge</w:t>
      </w:r>
      <w:r w:rsidR="00850025" w:rsidRPr="005B6E33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t>re</w:t>
      </w:r>
      <w:r w:rsidR="003B5511" w:rsidRPr="005B6E33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t xml:space="preserve"> l’ulteriore </w:t>
      </w:r>
      <w:r w:rsidR="00850025" w:rsidRPr="005B6E33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t xml:space="preserve">3% di addizionale </w:t>
      </w:r>
      <w:r w:rsidR="00605962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t>p</w:t>
      </w:r>
      <w:r w:rsidR="00850025" w:rsidRPr="005B6E33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t>rovinciale.</w:t>
      </w:r>
    </w:p>
    <w:p w:rsidR="005B6E33" w:rsidRPr="00605962" w:rsidRDefault="005B6E33" w:rsidP="003B5511">
      <w:pPr>
        <w:shd w:val="clear" w:color="auto" w:fill="FFFFFF"/>
        <w:spacing w:after="390" w:line="390" w:lineRule="atLeast"/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</w:pPr>
      <w:r w:rsidRPr="00605962"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  <w:t>Per la simulazione di calcolo TARI utilizzare il programma presente in AMMINISTRAZIONI COMUNALI al seguente link :</w:t>
      </w:r>
    </w:p>
    <w:p w:rsidR="00B11D21" w:rsidRPr="00605962" w:rsidRDefault="005B6E33" w:rsidP="003B5511">
      <w:pPr>
        <w:shd w:val="clear" w:color="auto" w:fill="FFFFFF"/>
        <w:spacing w:after="390" w:line="390" w:lineRule="atLeast"/>
        <w:rPr>
          <w:rFonts w:ascii="Roboto" w:eastAsia="Times New Roman" w:hAnsi="Roboto" w:cs="Times New Roman"/>
          <w:b/>
          <w:color w:val="FF0000"/>
          <w:sz w:val="28"/>
          <w:szCs w:val="28"/>
          <w:lang w:eastAsia="it-IT"/>
        </w:rPr>
      </w:pPr>
      <w:r w:rsidRPr="00605962">
        <w:rPr>
          <w:rFonts w:ascii="Roboto" w:eastAsia="Times New Roman" w:hAnsi="Roboto" w:cs="Times New Roman"/>
          <w:b/>
          <w:color w:val="FF0000"/>
          <w:sz w:val="28"/>
          <w:szCs w:val="28"/>
          <w:lang w:eastAsia="it-IT"/>
        </w:rPr>
        <w:t>https://www.amministrazionicomunali.it/tari/calcolo_tari.php</w:t>
      </w:r>
    </w:p>
    <w:p w:rsidR="00B11D21" w:rsidRPr="00B11D21" w:rsidRDefault="00B11D21" w:rsidP="00B11D21">
      <w:pPr>
        <w:shd w:val="clear" w:color="auto" w:fill="FFFFFF"/>
        <w:spacing w:before="405" w:after="255" w:line="450" w:lineRule="atLeast"/>
        <w:outlineLvl w:val="2"/>
        <w:rPr>
          <w:rFonts w:ascii="Roboto" w:eastAsia="Times New Roman" w:hAnsi="Roboto" w:cs="Times New Roman"/>
          <w:b/>
          <w:color w:val="111111"/>
          <w:sz w:val="28"/>
          <w:szCs w:val="28"/>
          <w:u w:val="single"/>
          <w:lang w:eastAsia="it-IT"/>
        </w:rPr>
      </w:pPr>
      <w:r>
        <w:rPr>
          <w:rFonts w:ascii="Roboto" w:eastAsia="Times New Roman" w:hAnsi="Roboto" w:cs="Times New Roman"/>
          <w:b/>
          <w:color w:val="111111"/>
          <w:sz w:val="28"/>
          <w:szCs w:val="28"/>
          <w:u w:val="single"/>
          <w:lang w:eastAsia="it-IT"/>
        </w:rPr>
        <w:t>R</w:t>
      </w:r>
      <w:r w:rsidRPr="00B11D21">
        <w:rPr>
          <w:rFonts w:ascii="Roboto" w:eastAsia="Times New Roman" w:hAnsi="Roboto" w:cs="Times New Roman"/>
          <w:b/>
          <w:color w:val="111111"/>
          <w:sz w:val="28"/>
          <w:szCs w:val="28"/>
          <w:u w:val="single"/>
          <w:lang w:eastAsia="it-IT"/>
        </w:rPr>
        <w:t xml:space="preserve">iduzioni da inserire per il calcolo per i soggetti aventi </w:t>
      </w:r>
      <w:proofErr w:type="gramStart"/>
      <w:r w:rsidRPr="00B11D21">
        <w:rPr>
          <w:rFonts w:ascii="Roboto" w:eastAsia="Times New Roman" w:hAnsi="Roboto" w:cs="Times New Roman"/>
          <w:b/>
          <w:color w:val="111111"/>
          <w:sz w:val="28"/>
          <w:szCs w:val="28"/>
          <w:u w:val="single"/>
          <w:lang w:eastAsia="it-IT"/>
        </w:rPr>
        <w:t>diritto :</w:t>
      </w:r>
      <w:proofErr w:type="gramEnd"/>
    </w:p>
    <w:tbl>
      <w:tblPr>
        <w:tblStyle w:val="Grigliatabella"/>
        <w:tblW w:w="9918" w:type="dxa"/>
        <w:tblLook w:val="04A0" w:firstRow="1" w:lastRow="0" w:firstColumn="1" w:lastColumn="0" w:noHBand="0" w:noVBand="1"/>
      </w:tblPr>
      <w:tblGrid>
        <w:gridCol w:w="5382"/>
        <w:gridCol w:w="1559"/>
        <w:gridCol w:w="1418"/>
        <w:gridCol w:w="1559"/>
      </w:tblGrid>
      <w:tr w:rsidR="00B11D21" w:rsidTr="00B11D21">
        <w:tc>
          <w:tcPr>
            <w:tcW w:w="5382" w:type="dxa"/>
          </w:tcPr>
          <w:p w:rsidR="00B11D21" w:rsidRPr="00B11D21" w:rsidRDefault="00B11D21" w:rsidP="00B11D2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8"/>
                <w:szCs w:val="28"/>
              </w:rPr>
            </w:pPr>
            <w:r w:rsidRPr="00B11D21">
              <w:rPr>
                <w:rFonts w:ascii="Arial" w:hAnsi="Arial" w:cs="Arial"/>
                <w:b/>
                <w:sz w:val="28"/>
                <w:szCs w:val="28"/>
              </w:rPr>
              <w:t>Denominazione</w:t>
            </w:r>
          </w:p>
        </w:tc>
        <w:tc>
          <w:tcPr>
            <w:tcW w:w="1559" w:type="dxa"/>
          </w:tcPr>
          <w:p w:rsidR="00B11D21" w:rsidRPr="00B11D21" w:rsidRDefault="00B11D21" w:rsidP="00B11D2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8"/>
                <w:szCs w:val="28"/>
              </w:rPr>
            </w:pPr>
            <w:r w:rsidRPr="00B11D21">
              <w:rPr>
                <w:rFonts w:ascii="Arial" w:hAnsi="Arial" w:cs="Arial"/>
                <w:b/>
                <w:sz w:val="28"/>
                <w:szCs w:val="28"/>
              </w:rPr>
              <w:t>% Riduzione</w:t>
            </w:r>
          </w:p>
        </w:tc>
        <w:tc>
          <w:tcPr>
            <w:tcW w:w="1418" w:type="dxa"/>
          </w:tcPr>
          <w:p w:rsidR="00B11D21" w:rsidRPr="00B11D21" w:rsidRDefault="00B11D21" w:rsidP="00B11D2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8"/>
                <w:szCs w:val="28"/>
              </w:rPr>
            </w:pPr>
            <w:r w:rsidRPr="00B11D21">
              <w:rPr>
                <w:rFonts w:ascii="Arial" w:hAnsi="Arial" w:cs="Arial"/>
                <w:b/>
                <w:sz w:val="28"/>
                <w:szCs w:val="28"/>
              </w:rPr>
              <w:t>Quota Fissa</w:t>
            </w:r>
          </w:p>
        </w:tc>
        <w:tc>
          <w:tcPr>
            <w:tcW w:w="1559" w:type="dxa"/>
          </w:tcPr>
          <w:p w:rsidR="00B11D21" w:rsidRPr="00B11D21" w:rsidRDefault="00B11D21" w:rsidP="00B11D2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8"/>
                <w:szCs w:val="28"/>
              </w:rPr>
            </w:pPr>
            <w:r w:rsidRPr="00B11D21">
              <w:rPr>
                <w:rFonts w:ascii="Arial" w:hAnsi="Arial" w:cs="Arial"/>
                <w:b/>
                <w:sz w:val="28"/>
                <w:szCs w:val="28"/>
              </w:rPr>
              <w:t>Quota Variabile</w:t>
            </w:r>
          </w:p>
        </w:tc>
      </w:tr>
      <w:tr w:rsidR="00B11D21" w:rsidTr="00B11D21">
        <w:tc>
          <w:tcPr>
            <w:tcW w:w="5382" w:type="dxa"/>
          </w:tcPr>
          <w:p w:rsidR="00B11D21" w:rsidRPr="00C9198F" w:rsidRDefault="00B11D21" w:rsidP="00B11D21">
            <w:pPr>
              <w:autoSpaceDE w:val="0"/>
              <w:autoSpaceDN w:val="0"/>
              <w:adjustRightInd w:val="0"/>
              <w:rPr>
                <w:rFonts w:ascii="Raavi" w:hAnsi="Raavi" w:cs="Raavi"/>
                <w:sz w:val="28"/>
                <w:szCs w:val="28"/>
              </w:rPr>
            </w:pPr>
            <w:r w:rsidRPr="00C9198F">
              <w:rPr>
                <w:rFonts w:ascii="Raavi" w:hAnsi="Raavi" w:cs="Raavi"/>
                <w:sz w:val="28"/>
                <w:szCs w:val="28"/>
              </w:rPr>
              <w:t>Abitazioni con unico occupante</w:t>
            </w:r>
          </w:p>
        </w:tc>
        <w:tc>
          <w:tcPr>
            <w:tcW w:w="1559" w:type="dxa"/>
          </w:tcPr>
          <w:p w:rsidR="00B11D21" w:rsidRPr="00C9198F" w:rsidRDefault="00B11D21" w:rsidP="00B11D21">
            <w:pPr>
              <w:autoSpaceDE w:val="0"/>
              <w:autoSpaceDN w:val="0"/>
              <w:adjustRightInd w:val="0"/>
              <w:rPr>
                <w:rFonts w:ascii="Arial" w:hAnsi="Arial" w:cs="Rod"/>
                <w:sz w:val="28"/>
                <w:szCs w:val="28"/>
              </w:rPr>
            </w:pPr>
            <w:r w:rsidRPr="00C9198F">
              <w:rPr>
                <w:rFonts w:ascii="Arial" w:hAnsi="Arial" w:cs="Rod"/>
                <w:sz w:val="28"/>
                <w:szCs w:val="28"/>
              </w:rPr>
              <w:t>10</w:t>
            </w:r>
          </w:p>
        </w:tc>
        <w:tc>
          <w:tcPr>
            <w:tcW w:w="1418" w:type="dxa"/>
          </w:tcPr>
          <w:p w:rsidR="00B11D21" w:rsidRPr="00C9198F" w:rsidRDefault="00B11D21" w:rsidP="00B11D21">
            <w:pPr>
              <w:autoSpaceDE w:val="0"/>
              <w:autoSpaceDN w:val="0"/>
              <w:adjustRightInd w:val="0"/>
              <w:rPr>
                <w:rFonts w:ascii="Arial" w:hAnsi="Arial" w:cs="Rod"/>
                <w:sz w:val="28"/>
                <w:szCs w:val="28"/>
              </w:rPr>
            </w:pPr>
            <w:r w:rsidRPr="00C9198F">
              <w:rPr>
                <w:rFonts w:ascii="Arial" w:hAnsi="Arial" w:cs="Rod"/>
                <w:sz w:val="28"/>
                <w:szCs w:val="28"/>
              </w:rPr>
              <w:t xml:space="preserve"> Si</w:t>
            </w:r>
          </w:p>
        </w:tc>
        <w:tc>
          <w:tcPr>
            <w:tcW w:w="1559" w:type="dxa"/>
          </w:tcPr>
          <w:p w:rsidR="00B11D21" w:rsidRPr="00C9198F" w:rsidRDefault="00B11D21" w:rsidP="00B11D21">
            <w:pPr>
              <w:autoSpaceDE w:val="0"/>
              <w:autoSpaceDN w:val="0"/>
              <w:adjustRightInd w:val="0"/>
              <w:rPr>
                <w:rFonts w:ascii="Arial" w:hAnsi="Arial" w:cs="Rod"/>
                <w:sz w:val="28"/>
                <w:szCs w:val="28"/>
              </w:rPr>
            </w:pPr>
            <w:r w:rsidRPr="00C9198F">
              <w:rPr>
                <w:rFonts w:ascii="Arial" w:hAnsi="Arial" w:cs="Rod"/>
                <w:sz w:val="28"/>
                <w:szCs w:val="28"/>
              </w:rPr>
              <w:t>Si</w:t>
            </w:r>
          </w:p>
        </w:tc>
      </w:tr>
      <w:tr w:rsidR="00473D64" w:rsidTr="00B11D21">
        <w:tc>
          <w:tcPr>
            <w:tcW w:w="5382" w:type="dxa"/>
          </w:tcPr>
          <w:p w:rsidR="00473D64" w:rsidRPr="00C9198F" w:rsidRDefault="00473D64" w:rsidP="00473D64">
            <w:pPr>
              <w:autoSpaceDE w:val="0"/>
              <w:autoSpaceDN w:val="0"/>
              <w:adjustRightInd w:val="0"/>
              <w:rPr>
                <w:rFonts w:ascii="Raavi" w:hAnsi="Raavi" w:cs="Raavi"/>
                <w:sz w:val="28"/>
                <w:szCs w:val="28"/>
              </w:rPr>
            </w:pPr>
            <w:r w:rsidRPr="00C9198F">
              <w:rPr>
                <w:rFonts w:ascii="Raavi" w:hAnsi="Raavi" w:cs="Raavi"/>
                <w:sz w:val="28"/>
                <w:szCs w:val="28"/>
              </w:rPr>
              <w:t>Compostaggio + Distanza Cassonetto</w:t>
            </w:r>
          </w:p>
        </w:tc>
        <w:tc>
          <w:tcPr>
            <w:tcW w:w="1559" w:type="dxa"/>
          </w:tcPr>
          <w:p w:rsidR="00473D64" w:rsidRPr="00C9198F" w:rsidRDefault="00473D64" w:rsidP="00473D64">
            <w:pPr>
              <w:autoSpaceDE w:val="0"/>
              <w:autoSpaceDN w:val="0"/>
              <w:adjustRightInd w:val="0"/>
              <w:rPr>
                <w:rFonts w:ascii="Arial" w:hAnsi="Arial" w:cs="Rod"/>
                <w:sz w:val="28"/>
                <w:szCs w:val="28"/>
              </w:rPr>
            </w:pPr>
            <w:r w:rsidRPr="00C9198F">
              <w:rPr>
                <w:rFonts w:ascii="Arial" w:hAnsi="Arial" w:cs="Rod"/>
                <w:sz w:val="28"/>
                <w:szCs w:val="28"/>
              </w:rPr>
              <w:t>64</w:t>
            </w:r>
          </w:p>
        </w:tc>
        <w:tc>
          <w:tcPr>
            <w:tcW w:w="1418" w:type="dxa"/>
          </w:tcPr>
          <w:p w:rsidR="00473D64" w:rsidRPr="00C9198F" w:rsidRDefault="00473D64" w:rsidP="00473D64">
            <w:pPr>
              <w:autoSpaceDE w:val="0"/>
              <w:autoSpaceDN w:val="0"/>
              <w:adjustRightInd w:val="0"/>
              <w:rPr>
                <w:rFonts w:ascii="Arial" w:hAnsi="Arial" w:cs="Rod"/>
                <w:sz w:val="28"/>
                <w:szCs w:val="28"/>
              </w:rPr>
            </w:pPr>
            <w:r w:rsidRPr="00C9198F">
              <w:rPr>
                <w:rFonts w:ascii="Arial" w:hAnsi="Arial" w:cs="Rod"/>
                <w:sz w:val="28"/>
                <w:szCs w:val="28"/>
              </w:rPr>
              <w:t xml:space="preserve"> Si</w:t>
            </w:r>
          </w:p>
        </w:tc>
        <w:tc>
          <w:tcPr>
            <w:tcW w:w="1559" w:type="dxa"/>
          </w:tcPr>
          <w:p w:rsidR="00473D64" w:rsidRPr="00C9198F" w:rsidRDefault="00473D64" w:rsidP="00473D64">
            <w:pPr>
              <w:autoSpaceDE w:val="0"/>
              <w:autoSpaceDN w:val="0"/>
              <w:adjustRightInd w:val="0"/>
              <w:rPr>
                <w:rFonts w:ascii="Arial" w:hAnsi="Arial" w:cs="Rod"/>
                <w:sz w:val="28"/>
                <w:szCs w:val="28"/>
              </w:rPr>
            </w:pPr>
            <w:r w:rsidRPr="00C9198F">
              <w:rPr>
                <w:rFonts w:ascii="Arial" w:hAnsi="Arial" w:cs="Rod"/>
                <w:sz w:val="28"/>
                <w:szCs w:val="28"/>
              </w:rPr>
              <w:t>Si</w:t>
            </w:r>
          </w:p>
        </w:tc>
      </w:tr>
      <w:tr w:rsidR="00473D64" w:rsidTr="00B11D21">
        <w:tc>
          <w:tcPr>
            <w:tcW w:w="5382" w:type="dxa"/>
          </w:tcPr>
          <w:p w:rsidR="00473D64" w:rsidRPr="00C9198F" w:rsidRDefault="00473D64" w:rsidP="00473D64">
            <w:pPr>
              <w:autoSpaceDE w:val="0"/>
              <w:autoSpaceDN w:val="0"/>
              <w:adjustRightInd w:val="0"/>
              <w:rPr>
                <w:rFonts w:ascii="Raavi" w:hAnsi="Raavi" w:cs="Raavi"/>
                <w:sz w:val="28"/>
                <w:szCs w:val="28"/>
              </w:rPr>
            </w:pPr>
            <w:r w:rsidRPr="00C9198F">
              <w:rPr>
                <w:rFonts w:ascii="Raavi" w:hAnsi="Raavi" w:cs="Raavi"/>
                <w:sz w:val="28"/>
                <w:szCs w:val="28"/>
              </w:rPr>
              <w:t>Compostaggio + Unico Occ</w:t>
            </w:r>
            <w:r w:rsidR="0089171E">
              <w:rPr>
                <w:rFonts w:ascii="Raavi" w:hAnsi="Raavi" w:cs="Raavi"/>
                <w:sz w:val="28"/>
                <w:szCs w:val="28"/>
              </w:rPr>
              <w:t>upante</w:t>
            </w:r>
          </w:p>
        </w:tc>
        <w:tc>
          <w:tcPr>
            <w:tcW w:w="1559" w:type="dxa"/>
          </w:tcPr>
          <w:p w:rsidR="00473D64" w:rsidRPr="00C9198F" w:rsidRDefault="00473D64" w:rsidP="00473D64">
            <w:pPr>
              <w:autoSpaceDE w:val="0"/>
              <w:autoSpaceDN w:val="0"/>
              <w:adjustRightInd w:val="0"/>
              <w:rPr>
                <w:rFonts w:ascii="Arial" w:hAnsi="Arial" w:cs="Rod"/>
                <w:sz w:val="28"/>
                <w:szCs w:val="28"/>
              </w:rPr>
            </w:pPr>
            <w:r w:rsidRPr="00C9198F">
              <w:rPr>
                <w:rFonts w:ascii="Arial" w:hAnsi="Arial" w:cs="Rod"/>
                <w:sz w:val="28"/>
                <w:szCs w:val="28"/>
              </w:rPr>
              <w:t>19</w:t>
            </w:r>
          </w:p>
        </w:tc>
        <w:tc>
          <w:tcPr>
            <w:tcW w:w="1418" w:type="dxa"/>
          </w:tcPr>
          <w:p w:rsidR="00473D64" w:rsidRPr="00C9198F" w:rsidRDefault="00473D64" w:rsidP="00473D64">
            <w:pPr>
              <w:autoSpaceDE w:val="0"/>
              <w:autoSpaceDN w:val="0"/>
              <w:adjustRightInd w:val="0"/>
              <w:rPr>
                <w:rFonts w:ascii="Arial" w:hAnsi="Arial" w:cs="Rod"/>
                <w:sz w:val="28"/>
                <w:szCs w:val="28"/>
              </w:rPr>
            </w:pPr>
            <w:r w:rsidRPr="00C9198F">
              <w:rPr>
                <w:rFonts w:ascii="Arial" w:hAnsi="Arial" w:cs="Rod"/>
                <w:sz w:val="28"/>
                <w:szCs w:val="28"/>
              </w:rPr>
              <w:t xml:space="preserve"> Si</w:t>
            </w:r>
          </w:p>
        </w:tc>
        <w:tc>
          <w:tcPr>
            <w:tcW w:w="1559" w:type="dxa"/>
          </w:tcPr>
          <w:p w:rsidR="00473D64" w:rsidRPr="00C9198F" w:rsidRDefault="00473D64" w:rsidP="00473D64">
            <w:pPr>
              <w:autoSpaceDE w:val="0"/>
              <w:autoSpaceDN w:val="0"/>
              <w:adjustRightInd w:val="0"/>
              <w:rPr>
                <w:rFonts w:ascii="Arial" w:hAnsi="Arial" w:cs="Rod"/>
                <w:sz w:val="28"/>
                <w:szCs w:val="28"/>
              </w:rPr>
            </w:pPr>
            <w:r w:rsidRPr="00C9198F">
              <w:rPr>
                <w:rFonts w:ascii="Arial" w:hAnsi="Arial" w:cs="Rod"/>
                <w:sz w:val="28"/>
                <w:szCs w:val="28"/>
              </w:rPr>
              <w:t>Si</w:t>
            </w:r>
          </w:p>
        </w:tc>
      </w:tr>
      <w:tr w:rsidR="00473D64" w:rsidTr="00B11D21">
        <w:tc>
          <w:tcPr>
            <w:tcW w:w="5382" w:type="dxa"/>
          </w:tcPr>
          <w:p w:rsidR="00473D64" w:rsidRPr="00C9198F" w:rsidRDefault="00473D64" w:rsidP="00473D64">
            <w:pPr>
              <w:autoSpaceDE w:val="0"/>
              <w:autoSpaceDN w:val="0"/>
              <w:adjustRightInd w:val="0"/>
              <w:rPr>
                <w:rFonts w:ascii="Raavi" w:hAnsi="Raavi" w:cs="Raavi"/>
                <w:sz w:val="28"/>
                <w:szCs w:val="28"/>
              </w:rPr>
            </w:pPr>
            <w:r w:rsidRPr="00C9198F">
              <w:rPr>
                <w:rFonts w:ascii="Raavi" w:hAnsi="Raavi" w:cs="Raavi"/>
                <w:sz w:val="28"/>
                <w:szCs w:val="28"/>
              </w:rPr>
              <w:t>Compostaggio domestico</w:t>
            </w:r>
          </w:p>
        </w:tc>
        <w:tc>
          <w:tcPr>
            <w:tcW w:w="1559" w:type="dxa"/>
          </w:tcPr>
          <w:p w:rsidR="00473D64" w:rsidRPr="00C9198F" w:rsidRDefault="00473D64" w:rsidP="00473D64">
            <w:pPr>
              <w:autoSpaceDE w:val="0"/>
              <w:autoSpaceDN w:val="0"/>
              <w:adjustRightInd w:val="0"/>
              <w:rPr>
                <w:rFonts w:ascii="Arial" w:hAnsi="Arial" w:cs="Rod"/>
                <w:sz w:val="28"/>
                <w:szCs w:val="28"/>
              </w:rPr>
            </w:pPr>
            <w:r w:rsidRPr="00C9198F">
              <w:rPr>
                <w:rFonts w:ascii="Arial" w:hAnsi="Arial" w:cs="Rod"/>
                <w:sz w:val="28"/>
                <w:szCs w:val="28"/>
              </w:rPr>
              <w:t>10</w:t>
            </w:r>
          </w:p>
        </w:tc>
        <w:tc>
          <w:tcPr>
            <w:tcW w:w="1418" w:type="dxa"/>
          </w:tcPr>
          <w:p w:rsidR="00473D64" w:rsidRPr="00C9198F" w:rsidRDefault="00473D64" w:rsidP="00473D64">
            <w:pPr>
              <w:autoSpaceDE w:val="0"/>
              <w:autoSpaceDN w:val="0"/>
              <w:adjustRightInd w:val="0"/>
              <w:rPr>
                <w:rFonts w:ascii="Arial" w:hAnsi="Arial" w:cs="Rod"/>
                <w:sz w:val="28"/>
                <w:szCs w:val="28"/>
              </w:rPr>
            </w:pPr>
            <w:r w:rsidRPr="00C9198F">
              <w:rPr>
                <w:rFonts w:ascii="Arial" w:hAnsi="Arial" w:cs="Rod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</w:tcPr>
          <w:p w:rsidR="00473D64" w:rsidRPr="00C9198F" w:rsidRDefault="00473D64" w:rsidP="00473D64">
            <w:pPr>
              <w:autoSpaceDE w:val="0"/>
              <w:autoSpaceDN w:val="0"/>
              <w:adjustRightInd w:val="0"/>
              <w:rPr>
                <w:rFonts w:ascii="Arial" w:hAnsi="Arial" w:cs="Rod"/>
                <w:sz w:val="28"/>
                <w:szCs w:val="28"/>
              </w:rPr>
            </w:pPr>
            <w:r w:rsidRPr="00C9198F">
              <w:rPr>
                <w:rFonts w:ascii="Arial" w:hAnsi="Arial" w:cs="Rod"/>
                <w:sz w:val="28"/>
                <w:szCs w:val="28"/>
              </w:rPr>
              <w:t>Si</w:t>
            </w:r>
          </w:p>
        </w:tc>
      </w:tr>
      <w:tr w:rsidR="00473D64" w:rsidTr="00B11D21">
        <w:tc>
          <w:tcPr>
            <w:tcW w:w="5382" w:type="dxa"/>
          </w:tcPr>
          <w:p w:rsidR="00473D64" w:rsidRPr="00C9198F" w:rsidRDefault="00473D64" w:rsidP="00473D64">
            <w:pPr>
              <w:autoSpaceDE w:val="0"/>
              <w:autoSpaceDN w:val="0"/>
              <w:adjustRightInd w:val="0"/>
              <w:rPr>
                <w:rFonts w:ascii="Raavi" w:hAnsi="Raavi" w:cs="Raavi"/>
                <w:sz w:val="28"/>
                <w:szCs w:val="28"/>
              </w:rPr>
            </w:pPr>
            <w:r w:rsidRPr="00C9198F">
              <w:rPr>
                <w:rFonts w:ascii="Raavi" w:hAnsi="Raavi" w:cs="Raavi"/>
                <w:sz w:val="28"/>
                <w:szCs w:val="28"/>
              </w:rPr>
              <w:t xml:space="preserve">Differenziata + Compost. + Unico </w:t>
            </w:r>
            <w:proofErr w:type="spellStart"/>
            <w:r w:rsidRPr="00C9198F">
              <w:rPr>
                <w:rFonts w:ascii="Raavi" w:hAnsi="Raavi" w:cs="Raavi"/>
                <w:sz w:val="28"/>
                <w:szCs w:val="28"/>
              </w:rPr>
              <w:t>Occ</w:t>
            </w:r>
            <w:proofErr w:type="spellEnd"/>
          </w:p>
        </w:tc>
        <w:tc>
          <w:tcPr>
            <w:tcW w:w="1559" w:type="dxa"/>
          </w:tcPr>
          <w:p w:rsidR="00473D64" w:rsidRPr="00C9198F" w:rsidRDefault="00473D64" w:rsidP="00473D64">
            <w:pPr>
              <w:autoSpaceDE w:val="0"/>
              <w:autoSpaceDN w:val="0"/>
              <w:adjustRightInd w:val="0"/>
              <w:rPr>
                <w:rFonts w:ascii="Arial" w:hAnsi="Arial" w:cs="Rod"/>
                <w:sz w:val="28"/>
                <w:szCs w:val="28"/>
              </w:rPr>
            </w:pPr>
            <w:r w:rsidRPr="00C9198F">
              <w:rPr>
                <w:rFonts w:ascii="Arial" w:hAnsi="Arial" w:cs="Rod"/>
                <w:sz w:val="28"/>
                <w:szCs w:val="28"/>
              </w:rPr>
              <w:t>27,10</w:t>
            </w:r>
          </w:p>
        </w:tc>
        <w:tc>
          <w:tcPr>
            <w:tcW w:w="1418" w:type="dxa"/>
          </w:tcPr>
          <w:p w:rsidR="00473D64" w:rsidRPr="00C9198F" w:rsidRDefault="00473D64" w:rsidP="00473D64">
            <w:pPr>
              <w:autoSpaceDE w:val="0"/>
              <w:autoSpaceDN w:val="0"/>
              <w:adjustRightInd w:val="0"/>
              <w:rPr>
                <w:rFonts w:ascii="Arial" w:hAnsi="Arial" w:cs="Rod"/>
                <w:sz w:val="28"/>
                <w:szCs w:val="28"/>
              </w:rPr>
            </w:pPr>
            <w:r w:rsidRPr="00C9198F">
              <w:rPr>
                <w:rFonts w:ascii="Arial" w:hAnsi="Arial" w:cs="Rod"/>
                <w:sz w:val="28"/>
                <w:szCs w:val="28"/>
              </w:rPr>
              <w:t>Si</w:t>
            </w:r>
          </w:p>
        </w:tc>
        <w:tc>
          <w:tcPr>
            <w:tcW w:w="1559" w:type="dxa"/>
          </w:tcPr>
          <w:p w:rsidR="00473D64" w:rsidRPr="00C9198F" w:rsidRDefault="00473D64" w:rsidP="00473D64">
            <w:pPr>
              <w:autoSpaceDE w:val="0"/>
              <w:autoSpaceDN w:val="0"/>
              <w:adjustRightInd w:val="0"/>
              <w:rPr>
                <w:rFonts w:ascii="Arial" w:hAnsi="Arial" w:cs="Rod"/>
                <w:sz w:val="28"/>
                <w:szCs w:val="28"/>
              </w:rPr>
            </w:pPr>
            <w:r w:rsidRPr="00C9198F">
              <w:rPr>
                <w:rFonts w:ascii="Arial" w:hAnsi="Arial" w:cs="Rod"/>
                <w:sz w:val="28"/>
                <w:szCs w:val="28"/>
              </w:rPr>
              <w:t>Si</w:t>
            </w:r>
          </w:p>
        </w:tc>
      </w:tr>
      <w:tr w:rsidR="00473D64" w:rsidTr="00B11D21">
        <w:tc>
          <w:tcPr>
            <w:tcW w:w="5382" w:type="dxa"/>
          </w:tcPr>
          <w:p w:rsidR="00473D64" w:rsidRPr="00C9198F" w:rsidRDefault="00473D64" w:rsidP="00473D64">
            <w:pPr>
              <w:autoSpaceDE w:val="0"/>
              <w:autoSpaceDN w:val="0"/>
              <w:adjustRightInd w:val="0"/>
              <w:rPr>
                <w:rFonts w:ascii="Raavi" w:hAnsi="Raavi" w:cs="Raavi"/>
                <w:sz w:val="28"/>
                <w:szCs w:val="28"/>
              </w:rPr>
            </w:pPr>
            <w:r w:rsidRPr="00C9198F">
              <w:rPr>
                <w:rFonts w:ascii="Raavi" w:hAnsi="Raavi" w:cs="Raavi"/>
                <w:sz w:val="28"/>
                <w:szCs w:val="28"/>
              </w:rPr>
              <w:t>Differenziata + Compostaggio</w:t>
            </w:r>
          </w:p>
        </w:tc>
        <w:tc>
          <w:tcPr>
            <w:tcW w:w="1559" w:type="dxa"/>
          </w:tcPr>
          <w:p w:rsidR="00473D64" w:rsidRPr="00C9198F" w:rsidRDefault="00473D64" w:rsidP="00473D64">
            <w:pPr>
              <w:autoSpaceDE w:val="0"/>
              <w:autoSpaceDN w:val="0"/>
              <w:adjustRightInd w:val="0"/>
              <w:rPr>
                <w:rFonts w:ascii="Arial" w:hAnsi="Arial" w:cs="Rod"/>
                <w:sz w:val="28"/>
                <w:szCs w:val="28"/>
              </w:rPr>
            </w:pPr>
            <w:r w:rsidRPr="00C9198F">
              <w:rPr>
                <w:rFonts w:ascii="Arial" w:hAnsi="Arial" w:cs="Rod"/>
                <w:sz w:val="28"/>
                <w:szCs w:val="28"/>
              </w:rPr>
              <w:t>19</w:t>
            </w:r>
          </w:p>
        </w:tc>
        <w:tc>
          <w:tcPr>
            <w:tcW w:w="1418" w:type="dxa"/>
          </w:tcPr>
          <w:p w:rsidR="00473D64" w:rsidRPr="00C9198F" w:rsidRDefault="00473D64" w:rsidP="00473D64">
            <w:pPr>
              <w:autoSpaceDE w:val="0"/>
              <w:autoSpaceDN w:val="0"/>
              <w:adjustRightInd w:val="0"/>
              <w:rPr>
                <w:rFonts w:ascii="Arial" w:hAnsi="Arial" w:cs="Rod"/>
                <w:sz w:val="28"/>
                <w:szCs w:val="28"/>
              </w:rPr>
            </w:pPr>
          </w:p>
        </w:tc>
        <w:tc>
          <w:tcPr>
            <w:tcW w:w="1559" w:type="dxa"/>
          </w:tcPr>
          <w:p w:rsidR="00473D64" w:rsidRPr="00C9198F" w:rsidRDefault="00473D64" w:rsidP="00473D64">
            <w:pPr>
              <w:autoSpaceDE w:val="0"/>
              <w:autoSpaceDN w:val="0"/>
              <w:adjustRightInd w:val="0"/>
              <w:rPr>
                <w:rFonts w:ascii="Arial" w:hAnsi="Arial" w:cs="Rod"/>
                <w:sz w:val="28"/>
                <w:szCs w:val="28"/>
              </w:rPr>
            </w:pPr>
            <w:r w:rsidRPr="00C9198F">
              <w:rPr>
                <w:rFonts w:ascii="Arial" w:hAnsi="Arial" w:cs="Rod"/>
                <w:sz w:val="28"/>
                <w:szCs w:val="28"/>
              </w:rPr>
              <w:t>Si</w:t>
            </w:r>
          </w:p>
        </w:tc>
      </w:tr>
      <w:tr w:rsidR="00473D64" w:rsidTr="00B11D21">
        <w:tc>
          <w:tcPr>
            <w:tcW w:w="5382" w:type="dxa"/>
          </w:tcPr>
          <w:p w:rsidR="00473D64" w:rsidRPr="00C9198F" w:rsidRDefault="00473D64" w:rsidP="00473D64">
            <w:pPr>
              <w:autoSpaceDE w:val="0"/>
              <w:autoSpaceDN w:val="0"/>
              <w:adjustRightInd w:val="0"/>
              <w:rPr>
                <w:rFonts w:ascii="Raavi" w:hAnsi="Raavi" w:cs="Raavi"/>
                <w:sz w:val="28"/>
                <w:szCs w:val="28"/>
              </w:rPr>
            </w:pPr>
            <w:r w:rsidRPr="00C9198F">
              <w:rPr>
                <w:rFonts w:ascii="Raavi" w:hAnsi="Raavi" w:cs="Raavi"/>
                <w:sz w:val="28"/>
                <w:szCs w:val="28"/>
              </w:rPr>
              <w:t>Differenziata + Unico Occ.</w:t>
            </w:r>
          </w:p>
        </w:tc>
        <w:tc>
          <w:tcPr>
            <w:tcW w:w="1559" w:type="dxa"/>
          </w:tcPr>
          <w:p w:rsidR="00473D64" w:rsidRPr="00C9198F" w:rsidRDefault="00473D64" w:rsidP="00473D64">
            <w:pPr>
              <w:autoSpaceDE w:val="0"/>
              <w:autoSpaceDN w:val="0"/>
              <w:adjustRightInd w:val="0"/>
              <w:rPr>
                <w:rFonts w:ascii="Arial" w:hAnsi="Arial" w:cs="Rod"/>
                <w:sz w:val="28"/>
                <w:szCs w:val="28"/>
              </w:rPr>
            </w:pPr>
            <w:r w:rsidRPr="00C9198F">
              <w:rPr>
                <w:rFonts w:ascii="Arial" w:hAnsi="Arial" w:cs="Rod"/>
                <w:sz w:val="28"/>
                <w:szCs w:val="28"/>
              </w:rPr>
              <w:t>19</w:t>
            </w:r>
          </w:p>
        </w:tc>
        <w:tc>
          <w:tcPr>
            <w:tcW w:w="1418" w:type="dxa"/>
          </w:tcPr>
          <w:p w:rsidR="00473D64" w:rsidRPr="00C9198F" w:rsidRDefault="00473D64" w:rsidP="00473D64">
            <w:pPr>
              <w:autoSpaceDE w:val="0"/>
              <w:autoSpaceDN w:val="0"/>
              <w:adjustRightInd w:val="0"/>
              <w:rPr>
                <w:rFonts w:ascii="Arial" w:hAnsi="Arial" w:cs="Rod"/>
                <w:sz w:val="28"/>
                <w:szCs w:val="28"/>
              </w:rPr>
            </w:pPr>
            <w:r w:rsidRPr="00C9198F">
              <w:rPr>
                <w:rFonts w:ascii="Arial" w:hAnsi="Arial" w:cs="Rod"/>
                <w:sz w:val="28"/>
                <w:szCs w:val="28"/>
              </w:rPr>
              <w:t>Si</w:t>
            </w:r>
          </w:p>
        </w:tc>
        <w:tc>
          <w:tcPr>
            <w:tcW w:w="1559" w:type="dxa"/>
          </w:tcPr>
          <w:p w:rsidR="00473D64" w:rsidRPr="00C9198F" w:rsidRDefault="00473D64" w:rsidP="00473D64">
            <w:pPr>
              <w:autoSpaceDE w:val="0"/>
              <w:autoSpaceDN w:val="0"/>
              <w:adjustRightInd w:val="0"/>
              <w:rPr>
                <w:rFonts w:ascii="Arial" w:hAnsi="Arial" w:cs="Rod"/>
                <w:sz w:val="28"/>
                <w:szCs w:val="28"/>
              </w:rPr>
            </w:pPr>
            <w:r w:rsidRPr="00C9198F">
              <w:rPr>
                <w:rFonts w:ascii="Arial" w:hAnsi="Arial" w:cs="Rod"/>
                <w:sz w:val="28"/>
                <w:szCs w:val="28"/>
              </w:rPr>
              <w:t>Si</w:t>
            </w:r>
          </w:p>
        </w:tc>
      </w:tr>
      <w:tr w:rsidR="00473D64" w:rsidTr="00B11D21">
        <w:tc>
          <w:tcPr>
            <w:tcW w:w="5382" w:type="dxa"/>
          </w:tcPr>
          <w:p w:rsidR="00473D64" w:rsidRPr="00C9198F" w:rsidRDefault="00473D64" w:rsidP="00473D64">
            <w:pPr>
              <w:autoSpaceDE w:val="0"/>
              <w:autoSpaceDN w:val="0"/>
              <w:adjustRightInd w:val="0"/>
              <w:rPr>
                <w:rFonts w:ascii="Raavi" w:hAnsi="Raavi" w:cs="Raavi"/>
                <w:sz w:val="28"/>
                <w:szCs w:val="28"/>
              </w:rPr>
            </w:pPr>
            <w:r w:rsidRPr="00C9198F">
              <w:rPr>
                <w:rFonts w:ascii="Raavi" w:hAnsi="Raavi" w:cs="Raavi"/>
                <w:sz w:val="28"/>
                <w:szCs w:val="28"/>
              </w:rPr>
              <w:t>Distanza dal cassonetto</w:t>
            </w:r>
          </w:p>
        </w:tc>
        <w:tc>
          <w:tcPr>
            <w:tcW w:w="1559" w:type="dxa"/>
          </w:tcPr>
          <w:p w:rsidR="00473D64" w:rsidRPr="00C9198F" w:rsidRDefault="00473D64" w:rsidP="00473D64">
            <w:pPr>
              <w:autoSpaceDE w:val="0"/>
              <w:autoSpaceDN w:val="0"/>
              <w:adjustRightInd w:val="0"/>
              <w:rPr>
                <w:rFonts w:ascii="Arial" w:hAnsi="Arial" w:cs="Rod"/>
                <w:sz w:val="28"/>
                <w:szCs w:val="28"/>
              </w:rPr>
            </w:pPr>
            <w:r w:rsidRPr="00C9198F">
              <w:rPr>
                <w:rFonts w:ascii="Arial" w:hAnsi="Arial" w:cs="Rod"/>
                <w:sz w:val="28"/>
                <w:szCs w:val="28"/>
              </w:rPr>
              <w:t>60</w:t>
            </w:r>
          </w:p>
        </w:tc>
        <w:tc>
          <w:tcPr>
            <w:tcW w:w="1418" w:type="dxa"/>
          </w:tcPr>
          <w:p w:rsidR="00473D64" w:rsidRPr="00C9198F" w:rsidRDefault="00473D64" w:rsidP="00473D64">
            <w:pPr>
              <w:autoSpaceDE w:val="0"/>
              <w:autoSpaceDN w:val="0"/>
              <w:adjustRightInd w:val="0"/>
              <w:rPr>
                <w:rFonts w:ascii="Arial" w:hAnsi="Arial" w:cs="Rod"/>
                <w:sz w:val="28"/>
                <w:szCs w:val="28"/>
              </w:rPr>
            </w:pPr>
            <w:r w:rsidRPr="00C9198F">
              <w:rPr>
                <w:rFonts w:ascii="Arial" w:hAnsi="Arial" w:cs="Rod"/>
                <w:sz w:val="28"/>
                <w:szCs w:val="28"/>
              </w:rPr>
              <w:t>Si</w:t>
            </w:r>
          </w:p>
        </w:tc>
        <w:tc>
          <w:tcPr>
            <w:tcW w:w="1559" w:type="dxa"/>
          </w:tcPr>
          <w:p w:rsidR="00473D64" w:rsidRPr="00C9198F" w:rsidRDefault="00473D64" w:rsidP="00473D64">
            <w:pPr>
              <w:autoSpaceDE w:val="0"/>
              <w:autoSpaceDN w:val="0"/>
              <w:adjustRightInd w:val="0"/>
              <w:rPr>
                <w:rFonts w:ascii="Arial" w:hAnsi="Arial" w:cs="Rod"/>
                <w:sz w:val="28"/>
                <w:szCs w:val="28"/>
              </w:rPr>
            </w:pPr>
            <w:r w:rsidRPr="00C9198F">
              <w:rPr>
                <w:rFonts w:ascii="Arial" w:hAnsi="Arial" w:cs="Rod"/>
                <w:sz w:val="28"/>
                <w:szCs w:val="28"/>
              </w:rPr>
              <w:t>Si</w:t>
            </w:r>
          </w:p>
        </w:tc>
      </w:tr>
      <w:tr w:rsidR="00473D64" w:rsidTr="00B11D21">
        <w:tc>
          <w:tcPr>
            <w:tcW w:w="5382" w:type="dxa"/>
          </w:tcPr>
          <w:p w:rsidR="00473D64" w:rsidRPr="00C9198F" w:rsidRDefault="00207572" w:rsidP="00473D64">
            <w:pPr>
              <w:autoSpaceDE w:val="0"/>
              <w:autoSpaceDN w:val="0"/>
              <w:adjustRightInd w:val="0"/>
              <w:rPr>
                <w:rFonts w:ascii="Raavi" w:hAnsi="Raavi" w:cs="Raavi"/>
                <w:sz w:val="28"/>
                <w:szCs w:val="28"/>
              </w:rPr>
            </w:pPr>
            <w:r w:rsidRPr="00C9198F">
              <w:rPr>
                <w:rFonts w:ascii="Raavi" w:hAnsi="Raavi" w:cs="Raavi"/>
                <w:sz w:val="28"/>
                <w:szCs w:val="28"/>
              </w:rPr>
              <w:t>Iscritti AIRE pensionati</w:t>
            </w:r>
          </w:p>
        </w:tc>
        <w:tc>
          <w:tcPr>
            <w:tcW w:w="1559" w:type="dxa"/>
          </w:tcPr>
          <w:p w:rsidR="00473D64" w:rsidRPr="00C9198F" w:rsidRDefault="00207572" w:rsidP="00473D64">
            <w:pPr>
              <w:autoSpaceDE w:val="0"/>
              <w:autoSpaceDN w:val="0"/>
              <w:adjustRightInd w:val="0"/>
              <w:rPr>
                <w:rFonts w:ascii="Arial" w:hAnsi="Arial" w:cs="Rod"/>
                <w:sz w:val="28"/>
                <w:szCs w:val="28"/>
              </w:rPr>
            </w:pPr>
            <w:r w:rsidRPr="00C9198F">
              <w:rPr>
                <w:rFonts w:ascii="Arial" w:hAnsi="Arial" w:cs="Rod"/>
                <w:sz w:val="28"/>
                <w:szCs w:val="28"/>
              </w:rPr>
              <w:t>66,67</w:t>
            </w:r>
          </w:p>
        </w:tc>
        <w:tc>
          <w:tcPr>
            <w:tcW w:w="1418" w:type="dxa"/>
          </w:tcPr>
          <w:p w:rsidR="00473D64" w:rsidRPr="00C9198F" w:rsidRDefault="00207572" w:rsidP="00473D64">
            <w:pPr>
              <w:autoSpaceDE w:val="0"/>
              <w:autoSpaceDN w:val="0"/>
              <w:adjustRightInd w:val="0"/>
              <w:rPr>
                <w:rFonts w:ascii="Arial" w:hAnsi="Arial" w:cs="Rod"/>
                <w:sz w:val="28"/>
                <w:szCs w:val="28"/>
              </w:rPr>
            </w:pPr>
            <w:r w:rsidRPr="00C9198F">
              <w:rPr>
                <w:rFonts w:ascii="Arial" w:hAnsi="Arial" w:cs="Rod"/>
                <w:sz w:val="28"/>
                <w:szCs w:val="28"/>
              </w:rPr>
              <w:t>Si</w:t>
            </w:r>
          </w:p>
        </w:tc>
        <w:tc>
          <w:tcPr>
            <w:tcW w:w="1559" w:type="dxa"/>
          </w:tcPr>
          <w:p w:rsidR="00473D64" w:rsidRPr="00C9198F" w:rsidRDefault="00207572" w:rsidP="00473D64">
            <w:pPr>
              <w:autoSpaceDE w:val="0"/>
              <w:autoSpaceDN w:val="0"/>
              <w:adjustRightInd w:val="0"/>
              <w:rPr>
                <w:rFonts w:ascii="Arial" w:hAnsi="Arial" w:cs="Rod"/>
                <w:sz w:val="28"/>
                <w:szCs w:val="28"/>
              </w:rPr>
            </w:pPr>
            <w:r w:rsidRPr="00C9198F">
              <w:rPr>
                <w:rFonts w:ascii="Arial" w:hAnsi="Arial" w:cs="Rod"/>
                <w:sz w:val="28"/>
                <w:szCs w:val="28"/>
              </w:rPr>
              <w:t>Si</w:t>
            </w:r>
          </w:p>
        </w:tc>
      </w:tr>
      <w:tr w:rsidR="00473D64" w:rsidTr="00B11D21">
        <w:tc>
          <w:tcPr>
            <w:tcW w:w="5382" w:type="dxa"/>
          </w:tcPr>
          <w:p w:rsidR="00473D64" w:rsidRPr="00C9198F" w:rsidRDefault="00207572" w:rsidP="00473D64">
            <w:pPr>
              <w:autoSpaceDE w:val="0"/>
              <w:autoSpaceDN w:val="0"/>
              <w:adjustRightInd w:val="0"/>
              <w:rPr>
                <w:rFonts w:ascii="Raavi" w:hAnsi="Raavi" w:cs="Raavi"/>
                <w:sz w:val="28"/>
                <w:szCs w:val="28"/>
              </w:rPr>
            </w:pPr>
            <w:r w:rsidRPr="00C9198F">
              <w:rPr>
                <w:rFonts w:ascii="Raavi" w:hAnsi="Raavi" w:cs="Raavi"/>
                <w:sz w:val="28"/>
                <w:szCs w:val="28"/>
              </w:rPr>
              <w:t>Locali ad uso stagionale o discontinuo</w:t>
            </w:r>
          </w:p>
        </w:tc>
        <w:tc>
          <w:tcPr>
            <w:tcW w:w="1559" w:type="dxa"/>
          </w:tcPr>
          <w:p w:rsidR="00473D64" w:rsidRPr="00C9198F" w:rsidRDefault="00207572" w:rsidP="00473D64">
            <w:pPr>
              <w:autoSpaceDE w:val="0"/>
              <w:autoSpaceDN w:val="0"/>
              <w:adjustRightInd w:val="0"/>
              <w:rPr>
                <w:rFonts w:ascii="Arial" w:hAnsi="Arial" w:cs="Rod"/>
                <w:sz w:val="28"/>
                <w:szCs w:val="28"/>
              </w:rPr>
            </w:pPr>
            <w:r w:rsidRPr="00C9198F">
              <w:rPr>
                <w:rFonts w:ascii="Arial" w:hAnsi="Arial" w:cs="Rod"/>
                <w:sz w:val="28"/>
                <w:szCs w:val="28"/>
              </w:rPr>
              <w:t>25</w:t>
            </w:r>
          </w:p>
        </w:tc>
        <w:tc>
          <w:tcPr>
            <w:tcW w:w="1418" w:type="dxa"/>
          </w:tcPr>
          <w:p w:rsidR="00473D64" w:rsidRPr="00C9198F" w:rsidRDefault="00207572" w:rsidP="00473D64">
            <w:pPr>
              <w:autoSpaceDE w:val="0"/>
              <w:autoSpaceDN w:val="0"/>
              <w:adjustRightInd w:val="0"/>
              <w:rPr>
                <w:rFonts w:ascii="Arial" w:hAnsi="Arial" w:cs="Rod"/>
                <w:sz w:val="28"/>
                <w:szCs w:val="28"/>
              </w:rPr>
            </w:pPr>
            <w:r w:rsidRPr="00C9198F">
              <w:rPr>
                <w:rFonts w:ascii="Arial" w:hAnsi="Arial" w:cs="Rod"/>
                <w:sz w:val="28"/>
                <w:szCs w:val="28"/>
              </w:rPr>
              <w:t>Si</w:t>
            </w:r>
          </w:p>
        </w:tc>
        <w:tc>
          <w:tcPr>
            <w:tcW w:w="1559" w:type="dxa"/>
          </w:tcPr>
          <w:p w:rsidR="00473D64" w:rsidRPr="00C9198F" w:rsidRDefault="00207572" w:rsidP="00473D64">
            <w:pPr>
              <w:autoSpaceDE w:val="0"/>
              <w:autoSpaceDN w:val="0"/>
              <w:adjustRightInd w:val="0"/>
              <w:rPr>
                <w:rFonts w:ascii="Arial" w:hAnsi="Arial" w:cs="Rod"/>
                <w:sz w:val="28"/>
                <w:szCs w:val="28"/>
              </w:rPr>
            </w:pPr>
            <w:r w:rsidRPr="00C9198F">
              <w:rPr>
                <w:rFonts w:ascii="Arial" w:hAnsi="Arial" w:cs="Rod"/>
                <w:sz w:val="28"/>
                <w:szCs w:val="28"/>
              </w:rPr>
              <w:t>Si</w:t>
            </w:r>
          </w:p>
        </w:tc>
      </w:tr>
      <w:tr w:rsidR="00473D64" w:rsidTr="00B11D21">
        <w:tc>
          <w:tcPr>
            <w:tcW w:w="5382" w:type="dxa"/>
          </w:tcPr>
          <w:p w:rsidR="00473D64" w:rsidRPr="00C9198F" w:rsidRDefault="00207572" w:rsidP="00473D64">
            <w:pPr>
              <w:autoSpaceDE w:val="0"/>
              <w:autoSpaceDN w:val="0"/>
              <w:adjustRightInd w:val="0"/>
              <w:rPr>
                <w:rFonts w:ascii="Raavi" w:hAnsi="Raavi" w:cs="Raavi"/>
                <w:sz w:val="28"/>
                <w:szCs w:val="28"/>
              </w:rPr>
            </w:pPr>
            <w:r w:rsidRPr="00C9198F">
              <w:rPr>
                <w:rFonts w:ascii="Raavi" w:hAnsi="Raavi" w:cs="Raavi"/>
                <w:sz w:val="28"/>
                <w:szCs w:val="28"/>
              </w:rPr>
              <w:t>Raccolta differenziata per le unità domestiche</w:t>
            </w:r>
          </w:p>
        </w:tc>
        <w:tc>
          <w:tcPr>
            <w:tcW w:w="1559" w:type="dxa"/>
          </w:tcPr>
          <w:p w:rsidR="00473D64" w:rsidRPr="00C9198F" w:rsidRDefault="00207572" w:rsidP="00473D64">
            <w:pPr>
              <w:autoSpaceDE w:val="0"/>
              <w:autoSpaceDN w:val="0"/>
              <w:adjustRightInd w:val="0"/>
              <w:rPr>
                <w:rFonts w:ascii="Arial" w:hAnsi="Arial" w:cs="Rod"/>
                <w:sz w:val="28"/>
                <w:szCs w:val="28"/>
              </w:rPr>
            </w:pPr>
            <w:r w:rsidRPr="00C9198F">
              <w:rPr>
                <w:rFonts w:ascii="Arial" w:hAnsi="Arial" w:cs="Rod"/>
                <w:sz w:val="28"/>
                <w:szCs w:val="28"/>
              </w:rPr>
              <w:t>10</w:t>
            </w:r>
          </w:p>
        </w:tc>
        <w:tc>
          <w:tcPr>
            <w:tcW w:w="1418" w:type="dxa"/>
          </w:tcPr>
          <w:p w:rsidR="00473D64" w:rsidRPr="00C9198F" w:rsidRDefault="00473D64" w:rsidP="00473D64">
            <w:pPr>
              <w:autoSpaceDE w:val="0"/>
              <w:autoSpaceDN w:val="0"/>
              <w:adjustRightInd w:val="0"/>
              <w:rPr>
                <w:rFonts w:ascii="Arial" w:hAnsi="Arial" w:cs="Rod"/>
                <w:sz w:val="28"/>
                <w:szCs w:val="28"/>
              </w:rPr>
            </w:pPr>
          </w:p>
        </w:tc>
        <w:tc>
          <w:tcPr>
            <w:tcW w:w="1559" w:type="dxa"/>
          </w:tcPr>
          <w:p w:rsidR="00473D64" w:rsidRPr="00C9198F" w:rsidRDefault="00207572" w:rsidP="00473D64">
            <w:pPr>
              <w:autoSpaceDE w:val="0"/>
              <w:autoSpaceDN w:val="0"/>
              <w:adjustRightInd w:val="0"/>
              <w:rPr>
                <w:rFonts w:ascii="Arial" w:hAnsi="Arial" w:cs="Rod"/>
                <w:sz w:val="28"/>
                <w:szCs w:val="28"/>
              </w:rPr>
            </w:pPr>
            <w:r w:rsidRPr="00C9198F">
              <w:rPr>
                <w:rFonts w:ascii="Arial" w:hAnsi="Arial" w:cs="Rod"/>
                <w:sz w:val="28"/>
                <w:szCs w:val="28"/>
              </w:rPr>
              <w:t>Si</w:t>
            </w:r>
          </w:p>
        </w:tc>
      </w:tr>
      <w:tr w:rsidR="00473D64" w:rsidTr="00B11D21">
        <w:tc>
          <w:tcPr>
            <w:tcW w:w="5382" w:type="dxa"/>
          </w:tcPr>
          <w:p w:rsidR="00473D64" w:rsidRPr="00C9198F" w:rsidRDefault="00207572" w:rsidP="00473D64">
            <w:pPr>
              <w:autoSpaceDE w:val="0"/>
              <w:autoSpaceDN w:val="0"/>
              <w:adjustRightInd w:val="0"/>
              <w:rPr>
                <w:rFonts w:ascii="Raavi" w:hAnsi="Raavi" w:cs="Raavi"/>
                <w:sz w:val="28"/>
                <w:szCs w:val="28"/>
              </w:rPr>
            </w:pPr>
            <w:proofErr w:type="spellStart"/>
            <w:r w:rsidRPr="00C9198F">
              <w:rPr>
                <w:rFonts w:ascii="Raavi" w:hAnsi="Raavi" w:cs="Raavi"/>
                <w:sz w:val="28"/>
                <w:szCs w:val="28"/>
              </w:rPr>
              <w:lastRenderedPageBreak/>
              <w:t>Rec</w:t>
            </w:r>
            <w:proofErr w:type="spellEnd"/>
            <w:r w:rsidRPr="00C9198F">
              <w:rPr>
                <w:rFonts w:ascii="Raavi" w:hAnsi="Raavi" w:cs="Raavi"/>
                <w:sz w:val="28"/>
                <w:szCs w:val="28"/>
              </w:rPr>
              <w:t xml:space="preserve">. </w:t>
            </w:r>
            <w:proofErr w:type="gramStart"/>
            <w:r w:rsidRPr="00C9198F">
              <w:rPr>
                <w:rFonts w:ascii="Raavi" w:hAnsi="Raavi" w:cs="Raavi"/>
                <w:sz w:val="28"/>
                <w:szCs w:val="28"/>
              </w:rPr>
              <w:t>rifiuti</w:t>
            </w:r>
            <w:proofErr w:type="gramEnd"/>
            <w:r w:rsidRPr="00C9198F">
              <w:rPr>
                <w:rFonts w:ascii="Raavi" w:hAnsi="Raavi" w:cs="Raavi"/>
                <w:sz w:val="28"/>
                <w:szCs w:val="28"/>
              </w:rPr>
              <w:t xml:space="preserve"> speciali 15% (Legge 147/13,c.639)</w:t>
            </w:r>
          </w:p>
        </w:tc>
        <w:tc>
          <w:tcPr>
            <w:tcW w:w="1559" w:type="dxa"/>
          </w:tcPr>
          <w:p w:rsidR="00473D64" w:rsidRPr="00C9198F" w:rsidRDefault="00207572" w:rsidP="00473D64">
            <w:pPr>
              <w:autoSpaceDE w:val="0"/>
              <w:autoSpaceDN w:val="0"/>
              <w:adjustRightInd w:val="0"/>
              <w:rPr>
                <w:rFonts w:ascii="Raavi" w:hAnsi="Raavi" w:cs="Raavi"/>
                <w:sz w:val="28"/>
                <w:szCs w:val="28"/>
              </w:rPr>
            </w:pPr>
            <w:r w:rsidRPr="00C9198F">
              <w:rPr>
                <w:rFonts w:ascii="Raavi" w:hAnsi="Raavi" w:cs="Raavi"/>
                <w:sz w:val="28"/>
                <w:szCs w:val="28"/>
              </w:rPr>
              <w:t>15</w:t>
            </w:r>
          </w:p>
        </w:tc>
        <w:tc>
          <w:tcPr>
            <w:tcW w:w="1418" w:type="dxa"/>
          </w:tcPr>
          <w:p w:rsidR="00473D64" w:rsidRPr="00C9198F" w:rsidRDefault="00473D64" w:rsidP="00473D64">
            <w:pPr>
              <w:autoSpaceDE w:val="0"/>
              <w:autoSpaceDN w:val="0"/>
              <w:adjustRightInd w:val="0"/>
              <w:rPr>
                <w:rFonts w:ascii="Raavi" w:hAnsi="Raavi" w:cs="Raavi"/>
                <w:sz w:val="28"/>
                <w:szCs w:val="28"/>
              </w:rPr>
            </w:pPr>
          </w:p>
        </w:tc>
        <w:tc>
          <w:tcPr>
            <w:tcW w:w="1559" w:type="dxa"/>
          </w:tcPr>
          <w:p w:rsidR="00473D64" w:rsidRPr="00C9198F" w:rsidRDefault="00207572" w:rsidP="00473D64">
            <w:pPr>
              <w:autoSpaceDE w:val="0"/>
              <w:autoSpaceDN w:val="0"/>
              <w:adjustRightInd w:val="0"/>
              <w:rPr>
                <w:rFonts w:ascii="Raavi" w:hAnsi="Raavi" w:cs="Raavi"/>
                <w:sz w:val="28"/>
                <w:szCs w:val="28"/>
              </w:rPr>
            </w:pPr>
            <w:r w:rsidRPr="00C9198F">
              <w:rPr>
                <w:rFonts w:ascii="Raavi" w:hAnsi="Raavi" w:cs="Raavi"/>
                <w:sz w:val="28"/>
                <w:szCs w:val="28"/>
              </w:rPr>
              <w:t>Si</w:t>
            </w:r>
          </w:p>
        </w:tc>
      </w:tr>
      <w:tr w:rsidR="00473D64" w:rsidTr="00B11D21">
        <w:tc>
          <w:tcPr>
            <w:tcW w:w="5382" w:type="dxa"/>
          </w:tcPr>
          <w:p w:rsidR="00473D64" w:rsidRPr="00C9198F" w:rsidRDefault="00207572" w:rsidP="00473D64">
            <w:pPr>
              <w:autoSpaceDE w:val="0"/>
              <w:autoSpaceDN w:val="0"/>
              <w:adjustRightInd w:val="0"/>
              <w:rPr>
                <w:rFonts w:ascii="Raavi" w:hAnsi="Raavi" w:cs="Raavi"/>
                <w:sz w:val="28"/>
                <w:szCs w:val="28"/>
              </w:rPr>
            </w:pPr>
            <w:proofErr w:type="spellStart"/>
            <w:r w:rsidRPr="00C9198F">
              <w:rPr>
                <w:rFonts w:ascii="Raavi" w:hAnsi="Raavi" w:cs="Raavi"/>
                <w:sz w:val="28"/>
                <w:szCs w:val="28"/>
              </w:rPr>
              <w:t>Rec</w:t>
            </w:r>
            <w:proofErr w:type="spellEnd"/>
            <w:r w:rsidRPr="00C9198F">
              <w:rPr>
                <w:rFonts w:ascii="Raavi" w:hAnsi="Raavi" w:cs="Raavi"/>
                <w:sz w:val="28"/>
                <w:szCs w:val="28"/>
              </w:rPr>
              <w:t xml:space="preserve">. </w:t>
            </w:r>
            <w:proofErr w:type="gramStart"/>
            <w:r w:rsidRPr="00C9198F">
              <w:rPr>
                <w:rFonts w:ascii="Raavi" w:hAnsi="Raavi" w:cs="Raavi"/>
                <w:sz w:val="28"/>
                <w:szCs w:val="28"/>
              </w:rPr>
              <w:t>rifiuti</w:t>
            </w:r>
            <w:proofErr w:type="gramEnd"/>
            <w:r w:rsidRPr="00C9198F">
              <w:rPr>
                <w:rFonts w:ascii="Raavi" w:hAnsi="Raavi" w:cs="Raavi"/>
                <w:sz w:val="28"/>
                <w:szCs w:val="28"/>
              </w:rPr>
              <w:t xml:space="preserve"> speciali 20% (art.19 Regolamento)</w:t>
            </w:r>
          </w:p>
        </w:tc>
        <w:tc>
          <w:tcPr>
            <w:tcW w:w="1559" w:type="dxa"/>
          </w:tcPr>
          <w:p w:rsidR="00473D64" w:rsidRPr="00C9198F" w:rsidRDefault="00207572" w:rsidP="00473D64">
            <w:pPr>
              <w:autoSpaceDE w:val="0"/>
              <w:autoSpaceDN w:val="0"/>
              <w:adjustRightInd w:val="0"/>
              <w:rPr>
                <w:rFonts w:ascii="Raavi" w:hAnsi="Raavi" w:cs="Raavi"/>
                <w:sz w:val="28"/>
                <w:szCs w:val="28"/>
              </w:rPr>
            </w:pPr>
            <w:r w:rsidRPr="00C9198F">
              <w:rPr>
                <w:rFonts w:ascii="Raavi" w:hAnsi="Raavi" w:cs="Raavi"/>
                <w:sz w:val="28"/>
                <w:szCs w:val="28"/>
              </w:rPr>
              <w:t>20</w:t>
            </w:r>
          </w:p>
        </w:tc>
        <w:tc>
          <w:tcPr>
            <w:tcW w:w="1418" w:type="dxa"/>
          </w:tcPr>
          <w:p w:rsidR="00473D64" w:rsidRPr="00C9198F" w:rsidRDefault="00207572" w:rsidP="00473D64">
            <w:pPr>
              <w:autoSpaceDE w:val="0"/>
              <w:autoSpaceDN w:val="0"/>
              <w:adjustRightInd w:val="0"/>
              <w:rPr>
                <w:rFonts w:ascii="Raavi" w:hAnsi="Raavi" w:cs="Raavi"/>
                <w:sz w:val="28"/>
                <w:szCs w:val="28"/>
              </w:rPr>
            </w:pPr>
            <w:r w:rsidRPr="00C9198F">
              <w:rPr>
                <w:rFonts w:ascii="Raavi" w:hAnsi="Raavi" w:cs="Raavi"/>
                <w:sz w:val="28"/>
                <w:szCs w:val="28"/>
              </w:rPr>
              <w:t>Si</w:t>
            </w:r>
          </w:p>
        </w:tc>
        <w:tc>
          <w:tcPr>
            <w:tcW w:w="1559" w:type="dxa"/>
          </w:tcPr>
          <w:p w:rsidR="00473D64" w:rsidRPr="00C9198F" w:rsidRDefault="00207572" w:rsidP="00473D64">
            <w:pPr>
              <w:autoSpaceDE w:val="0"/>
              <w:autoSpaceDN w:val="0"/>
              <w:adjustRightInd w:val="0"/>
              <w:rPr>
                <w:rFonts w:ascii="Raavi" w:hAnsi="Raavi" w:cs="Raavi"/>
                <w:sz w:val="28"/>
                <w:szCs w:val="28"/>
              </w:rPr>
            </w:pPr>
            <w:r w:rsidRPr="00C9198F">
              <w:rPr>
                <w:rFonts w:ascii="Raavi" w:hAnsi="Raavi" w:cs="Raavi"/>
                <w:sz w:val="28"/>
                <w:szCs w:val="28"/>
              </w:rPr>
              <w:t>Si</w:t>
            </w:r>
          </w:p>
        </w:tc>
      </w:tr>
      <w:tr w:rsidR="00473D64" w:rsidTr="00B11D21">
        <w:tc>
          <w:tcPr>
            <w:tcW w:w="5382" w:type="dxa"/>
          </w:tcPr>
          <w:p w:rsidR="00473D64" w:rsidRPr="00C9198F" w:rsidRDefault="00207572" w:rsidP="00473D64">
            <w:pPr>
              <w:autoSpaceDE w:val="0"/>
              <w:autoSpaceDN w:val="0"/>
              <w:adjustRightInd w:val="0"/>
              <w:rPr>
                <w:rFonts w:ascii="Raavi" w:hAnsi="Raavi" w:cs="Raavi"/>
                <w:sz w:val="28"/>
                <w:szCs w:val="28"/>
              </w:rPr>
            </w:pPr>
            <w:proofErr w:type="spellStart"/>
            <w:r w:rsidRPr="00C9198F">
              <w:rPr>
                <w:rFonts w:ascii="Raavi" w:hAnsi="Raavi" w:cs="Raavi"/>
                <w:sz w:val="28"/>
                <w:szCs w:val="28"/>
              </w:rPr>
              <w:t>Rec</w:t>
            </w:r>
            <w:proofErr w:type="spellEnd"/>
            <w:r w:rsidRPr="00C9198F">
              <w:rPr>
                <w:rFonts w:ascii="Raavi" w:hAnsi="Raavi" w:cs="Raavi"/>
                <w:sz w:val="28"/>
                <w:szCs w:val="28"/>
              </w:rPr>
              <w:t xml:space="preserve">. </w:t>
            </w:r>
            <w:proofErr w:type="gramStart"/>
            <w:r w:rsidRPr="00C9198F">
              <w:rPr>
                <w:rFonts w:ascii="Raavi" w:hAnsi="Raavi" w:cs="Raavi"/>
                <w:sz w:val="28"/>
                <w:szCs w:val="28"/>
              </w:rPr>
              <w:t>rifiuti</w:t>
            </w:r>
            <w:proofErr w:type="gramEnd"/>
            <w:r w:rsidRPr="00C9198F">
              <w:rPr>
                <w:rFonts w:ascii="Raavi" w:hAnsi="Raavi" w:cs="Raavi"/>
                <w:sz w:val="28"/>
                <w:szCs w:val="28"/>
              </w:rPr>
              <w:t xml:space="preserve"> speciali 30% (Legge 147/13,c.639)</w:t>
            </w:r>
          </w:p>
        </w:tc>
        <w:tc>
          <w:tcPr>
            <w:tcW w:w="1559" w:type="dxa"/>
          </w:tcPr>
          <w:p w:rsidR="00473D64" w:rsidRPr="00C9198F" w:rsidRDefault="00207572" w:rsidP="00473D64">
            <w:pPr>
              <w:autoSpaceDE w:val="0"/>
              <w:autoSpaceDN w:val="0"/>
              <w:adjustRightInd w:val="0"/>
              <w:rPr>
                <w:rFonts w:ascii="Raavi" w:hAnsi="Raavi" w:cs="Raavi"/>
                <w:sz w:val="28"/>
                <w:szCs w:val="28"/>
              </w:rPr>
            </w:pPr>
            <w:r w:rsidRPr="00C9198F">
              <w:rPr>
                <w:rFonts w:ascii="Raavi" w:hAnsi="Raavi" w:cs="Raavi"/>
                <w:sz w:val="28"/>
                <w:szCs w:val="28"/>
              </w:rPr>
              <w:t>30</w:t>
            </w:r>
          </w:p>
        </w:tc>
        <w:tc>
          <w:tcPr>
            <w:tcW w:w="1418" w:type="dxa"/>
          </w:tcPr>
          <w:p w:rsidR="00473D64" w:rsidRPr="00C9198F" w:rsidRDefault="00473D64" w:rsidP="00473D64">
            <w:pPr>
              <w:autoSpaceDE w:val="0"/>
              <w:autoSpaceDN w:val="0"/>
              <w:adjustRightInd w:val="0"/>
              <w:rPr>
                <w:rFonts w:ascii="Raavi" w:hAnsi="Raavi" w:cs="Raavi"/>
                <w:sz w:val="28"/>
                <w:szCs w:val="28"/>
              </w:rPr>
            </w:pPr>
          </w:p>
        </w:tc>
        <w:tc>
          <w:tcPr>
            <w:tcW w:w="1559" w:type="dxa"/>
          </w:tcPr>
          <w:p w:rsidR="00473D64" w:rsidRPr="00C9198F" w:rsidRDefault="00207572" w:rsidP="00473D64">
            <w:pPr>
              <w:autoSpaceDE w:val="0"/>
              <w:autoSpaceDN w:val="0"/>
              <w:adjustRightInd w:val="0"/>
              <w:rPr>
                <w:rFonts w:ascii="Raavi" w:hAnsi="Raavi" w:cs="Raavi"/>
                <w:sz w:val="28"/>
                <w:szCs w:val="28"/>
              </w:rPr>
            </w:pPr>
            <w:r w:rsidRPr="00C9198F">
              <w:rPr>
                <w:rFonts w:ascii="Raavi" w:hAnsi="Raavi" w:cs="Raavi"/>
                <w:sz w:val="28"/>
                <w:szCs w:val="28"/>
              </w:rPr>
              <w:t>Si</w:t>
            </w:r>
          </w:p>
        </w:tc>
      </w:tr>
      <w:tr w:rsidR="00473D64" w:rsidTr="00B11D21">
        <w:tc>
          <w:tcPr>
            <w:tcW w:w="5382" w:type="dxa"/>
          </w:tcPr>
          <w:p w:rsidR="00473D64" w:rsidRPr="00C9198F" w:rsidRDefault="00C9198F" w:rsidP="00473D64">
            <w:pPr>
              <w:autoSpaceDE w:val="0"/>
              <w:autoSpaceDN w:val="0"/>
              <w:adjustRightInd w:val="0"/>
              <w:rPr>
                <w:rFonts w:ascii="Raavi" w:hAnsi="Raavi" w:cs="Raavi"/>
                <w:sz w:val="28"/>
                <w:szCs w:val="28"/>
              </w:rPr>
            </w:pPr>
            <w:proofErr w:type="spellStart"/>
            <w:r w:rsidRPr="00C9198F">
              <w:rPr>
                <w:rFonts w:ascii="Raavi" w:hAnsi="Raavi" w:cs="Raavi"/>
                <w:sz w:val="28"/>
                <w:szCs w:val="28"/>
              </w:rPr>
              <w:t>Rec</w:t>
            </w:r>
            <w:proofErr w:type="spellEnd"/>
            <w:r w:rsidRPr="00C9198F">
              <w:rPr>
                <w:rFonts w:ascii="Raavi" w:hAnsi="Raavi" w:cs="Raavi"/>
                <w:sz w:val="28"/>
                <w:szCs w:val="28"/>
              </w:rPr>
              <w:t xml:space="preserve">. </w:t>
            </w:r>
            <w:proofErr w:type="gramStart"/>
            <w:r w:rsidRPr="00C9198F">
              <w:rPr>
                <w:rFonts w:ascii="Raavi" w:hAnsi="Raavi" w:cs="Raavi"/>
                <w:sz w:val="28"/>
                <w:szCs w:val="28"/>
              </w:rPr>
              <w:t>rifiuti</w:t>
            </w:r>
            <w:proofErr w:type="gramEnd"/>
            <w:r w:rsidRPr="00C9198F">
              <w:rPr>
                <w:rFonts w:ascii="Raavi" w:hAnsi="Raavi" w:cs="Raavi"/>
                <w:sz w:val="28"/>
                <w:szCs w:val="28"/>
              </w:rPr>
              <w:t xml:space="preserve"> speciali 40% (Legge 147/13,c.639)</w:t>
            </w:r>
          </w:p>
        </w:tc>
        <w:tc>
          <w:tcPr>
            <w:tcW w:w="1559" w:type="dxa"/>
          </w:tcPr>
          <w:p w:rsidR="00473D64" w:rsidRPr="00C9198F" w:rsidRDefault="00C9198F" w:rsidP="00473D64">
            <w:pPr>
              <w:autoSpaceDE w:val="0"/>
              <w:autoSpaceDN w:val="0"/>
              <w:adjustRightInd w:val="0"/>
              <w:rPr>
                <w:rFonts w:ascii="Raavi" w:hAnsi="Raavi" w:cs="Raavi"/>
                <w:sz w:val="28"/>
                <w:szCs w:val="28"/>
              </w:rPr>
            </w:pPr>
            <w:r w:rsidRPr="00C9198F">
              <w:rPr>
                <w:rFonts w:ascii="Raavi" w:hAnsi="Raavi" w:cs="Raavi"/>
                <w:sz w:val="28"/>
                <w:szCs w:val="28"/>
              </w:rPr>
              <w:t>40</w:t>
            </w:r>
          </w:p>
        </w:tc>
        <w:tc>
          <w:tcPr>
            <w:tcW w:w="1418" w:type="dxa"/>
          </w:tcPr>
          <w:p w:rsidR="00473D64" w:rsidRPr="00C9198F" w:rsidRDefault="00473D64" w:rsidP="00473D64">
            <w:pPr>
              <w:autoSpaceDE w:val="0"/>
              <w:autoSpaceDN w:val="0"/>
              <w:adjustRightInd w:val="0"/>
              <w:rPr>
                <w:rFonts w:ascii="Raavi" w:hAnsi="Raavi" w:cs="Raavi"/>
                <w:sz w:val="28"/>
                <w:szCs w:val="28"/>
              </w:rPr>
            </w:pPr>
          </w:p>
        </w:tc>
        <w:tc>
          <w:tcPr>
            <w:tcW w:w="1559" w:type="dxa"/>
          </w:tcPr>
          <w:p w:rsidR="00473D64" w:rsidRPr="00C9198F" w:rsidRDefault="00C9198F" w:rsidP="00473D64">
            <w:pPr>
              <w:autoSpaceDE w:val="0"/>
              <w:autoSpaceDN w:val="0"/>
              <w:adjustRightInd w:val="0"/>
              <w:rPr>
                <w:rFonts w:ascii="Raavi" w:hAnsi="Raavi" w:cs="Raavi"/>
                <w:sz w:val="28"/>
                <w:szCs w:val="28"/>
              </w:rPr>
            </w:pPr>
            <w:r w:rsidRPr="00C9198F">
              <w:rPr>
                <w:rFonts w:ascii="Raavi" w:hAnsi="Raavi" w:cs="Raavi"/>
                <w:sz w:val="28"/>
                <w:szCs w:val="28"/>
              </w:rPr>
              <w:t>Si</w:t>
            </w:r>
          </w:p>
        </w:tc>
      </w:tr>
      <w:tr w:rsidR="00C9198F" w:rsidTr="00B11D21">
        <w:tc>
          <w:tcPr>
            <w:tcW w:w="5382" w:type="dxa"/>
          </w:tcPr>
          <w:p w:rsidR="00C9198F" w:rsidRPr="00C9198F" w:rsidRDefault="00C9198F" w:rsidP="00473D64">
            <w:pPr>
              <w:autoSpaceDE w:val="0"/>
              <w:autoSpaceDN w:val="0"/>
              <w:adjustRightInd w:val="0"/>
              <w:rPr>
                <w:rFonts w:ascii="Raavi" w:hAnsi="Raavi" w:cs="Raavi"/>
                <w:sz w:val="28"/>
                <w:szCs w:val="28"/>
              </w:rPr>
            </w:pPr>
            <w:proofErr w:type="spellStart"/>
            <w:r w:rsidRPr="00C9198F">
              <w:rPr>
                <w:rFonts w:ascii="Raavi" w:hAnsi="Raavi" w:cs="Raavi"/>
                <w:sz w:val="28"/>
                <w:szCs w:val="28"/>
              </w:rPr>
              <w:t>Rec</w:t>
            </w:r>
            <w:proofErr w:type="spellEnd"/>
            <w:r w:rsidRPr="00C9198F">
              <w:rPr>
                <w:rFonts w:ascii="Raavi" w:hAnsi="Raavi" w:cs="Raavi"/>
                <w:sz w:val="28"/>
                <w:szCs w:val="28"/>
              </w:rPr>
              <w:t xml:space="preserve">. </w:t>
            </w:r>
            <w:proofErr w:type="gramStart"/>
            <w:r w:rsidRPr="00C9198F">
              <w:rPr>
                <w:rFonts w:ascii="Raavi" w:hAnsi="Raavi" w:cs="Raavi"/>
                <w:sz w:val="28"/>
                <w:szCs w:val="28"/>
              </w:rPr>
              <w:t>rifiuti</w:t>
            </w:r>
            <w:proofErr w:type="gramEnd"/>
            <w:r w:rsidRPr="00C9198F">
              <w:rPr>
                <w:rFonts w:ascii="Raavi" w:hAnsi="Raavi" w:cs="Raavi"/>
                <w:sz w:val="28"/>
                <w:szCs w:val="28"/>
              </w:rPr>
              <w:t xml:space="preserve"> speciali 60% (Legge 147/13,c.639)</w:t>
            </w:r>
          </w:p>
        </w:tc>
        <w:tc>
          <w:tcPr>
            <w:tcW w:w="1559" w:type="dxa"/>
          </w:tcPr>
          <w:p w:rsidR="00C9198F" w:rsidRPr="00C9198F" w:rsidRDefault="00C9198F" w:rsidP="00473D64">
            <w:pPr>
              <w:autoSpaceDE w:val="0"/>
              <w:autoSpaceDN w:val="0"/>
              <w:adjustRightInd w:val="0"/>
              <w:rPr>
                <w:rFonts w:ascii="Raavi" w:hAnsi="Raavi" w:cs="Raavi"/>
                <w:sz w:val="28"/>
                <w:szCs w:val="28"/>
              </w:rPr>
            </w:pPr>
            <w:r w:rsidRPr="00C9198F">
              <w:rPr>
                <w:rFonts w:ascii="Raavi" w:hAnsi="Raavi" w:cs="Raavi"/>
                <w:sz w:val="28"/>
                <w:szCs w:val="28"/>
              </w:rPr>
              <w:t>60</w:t>
            </w:r>
          </w:p>
        </w:tc>
        <w:tc>
          <w:tcPr>
            <w:tcW w:w="1418" w:type="dxa"/>
          </w:tcPr>
          <w:p w:rsidR="00C9198F" w:rsidRPr="00C9198F" w:rsidRDefault="00C9198F" w:rsidP="00473D64">
            <w:pPr>
              <w:autoSpaceDE w:val="0"/>
              <w:autoSpaceDN w:val="0"/>
              <w:adjustRightInd w:val="0"/>
              <w:rPr>
                <w:rFonts w:ascii="Raavi" w:hAnsi="Raavi" w:cs="Raavi"/>
                <w:sz w:val="28"/>
                <w:szCs w:val="28"/>
              </w:rPr>
            </w:pPr>
          </w:p>
        </w:tc>
        <w:tc>
          <w:tcPr>
            <w:tcW w:w="1559" w:type="dxa"/>
          </w:tcPr>
          <w:p w:rsidR="00C9198F" w:rsidRPr="00C9198F" w:rsidRDefault="00C9198F" w:rsidP="00473D64">
            <w:pPr>
              <w:autoSpaceDE w:val="0"/>
              <w:autoSpaceDN w:val="0"/>
              <w:adjustRightInd w:val="0"/>
              <w:rPr>
                <w:rFonts w:ascii="Raavi" w:hAnsi="Raavi" w:cs="Raavi"/>
                <w:sz w:val="28"/>
                <w:szCs w:val="28"/>
              </w:rPr>
            </w:pPr>
            <w:r w:rsidRPr="00C9198F">
              <w:rPr>
                <w:rFonts w:ascii="Raavi" w:hAnsi="Raavi" w:cs="Raavi"/>
                <w:sz w:val="28"/>
                <w:szCs w:val="28"/>
              </w:rPr>
              <w:t>Si</w:t>
            </w:r>
          </w:p>
        </w:tc>
      </w:tr>
    </w:tbl>
    <w:p w:rsidR="00B11D21" w:rsidRPr="0089158B" w:rsidRDefault="00B11D21" w:rsidP="00B11D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2"/>
          <w:szCs w:val="32"/>
        </w:rPr>
      </w:pPr>
    </w:p>
    <w:p w:rsidR="00B11D21" w:rsidRPr="0089158B" w:rsidRDefault="00B11D21" w:rsidP="00B11D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2"/>
          <w:szCs w:val="32"/>
        </w:rPr>
      </w:pPr>
    </w:p>
    <w:p w:rsidR="00B11D21" w:rsidRDefault="00B11D21" w:rsidP="00B11D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2"/>
          <w:szCs w:val="32"/>
        </w:rPr>
      </w:pPr>
    </w:p>
    <w:p w:rsidR="00B11D21" w:rsidRPr="0089158B" w:rsidRDefault="00B11D21" w:rsidP="00B11D21">
      <w:pPr>
        <w:rPr>
          <w:sz w:val="32"/>
          <w:szCs w:val="32"/>
        </w:rPr>
      </w:pPr>
    </w:p>
    <w:p w:rsidR="00B11D21" w:rsidRPr="00D1694D" w:rsidRDefault="00B11D21" w:rsidP="003B5511">
      <w:pPr>
        <w:shd w:val="clear" w:color="auto" w:fill="FFFFFF"/>
        <w:spacing w:after="390" w:line="390" w:lineRule="atLeast"/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</w:pPr>
    </w:p>
    <w:p w:rsidR="003B5511" w:rsidRPr="00D1694D" w:rsidRDefault="003B5511" w:rsidP="003B5511">
      <w:pPr>
        <w:shd w:val="clear" w:color="auto" w:fill="FFFFFF"/>
        <w:spacing w:after="390" w:line="390" w:lineRule="atLeast"/>
        <w:rPr>
          <w:rFonts w:ascii="Roboto" w:eastAsia="Times New Roman" w:hAnsi="Roboto" w:cs="Times New Roman"/>
          <w:color w:val="222222"/>
          <w:sz w:val="28"/>
          <w:szCs w:val="28"/>
          <w:lang w:eastAsia="it-IT"/>
        </w:rPr>
      </w:pPr>
    </w:p>
    <w:p w:rsidR="002B0325" w:rsidRPr="00D1694D" w:rsidRDefault="002B0325">
      <w:pPr>
        <w:rPr>
          <w:sz w:val="28"/>
          <w:szCs w:val="28"/>
        </w:rPr>
      </w:pPr>
    </w:p>
    <w:sectPr w:rsidR="002B0325" w:rsidRPr="00D1694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Rod">
    <w:panose1 w:val="02030509050101010101"/>
    <w:charset w:val="B1"/>
    <w:family w:val="modern"/>
    <w:pitch w:val="fixed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8D4"/>
    <w:rsid w:val="0000062D"/>
    <w:rsid w:val="00091126"/>
    <w:rsid w:val="001808D4"/>
    <w:rsid w:val="00207572"/>
    <w:rsid w:val="002419F1"/>
    <w:rsid w:val="002B0325"/>
    <w:rsid w:val="002C075D"/>
    <w:rsid w:val="003B5511"/>
    <w:rsid w:val="00473D64"/>
    <w:rsid w:val="005B6E33"/>
    <w:rsid w:val="00605962"/>
    <w:rsid w:val="006A4158"/>
    <w:rsid w:val="00850025"/>
    <w:rsid w:val="0089171E"/>
    <w:rsid w:val="00973668"/>
    <w:rsid w:val="009A072D"/>
    <w:rsid w:val="00AE6017"/>
    <w:rsid w:val="00B11D21"/>
    <w:rsid w:val="00C9198F"/>
    <w:rsid w:val="00D16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51265A-71D2-4DC3-8321-ABD9FE9E7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D169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39"/>
    <w:rsid w:val="00B11D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07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</Pages>
  <Words>485</Words>
  <Characters>2769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Ufficio TARI Ar.A.l.</dc:creator>
  <cp:keywords/>
  <dc:description/>
  <cp:lastModifiedBy>Ufficio TARI Ar.A.l.</cp:lastModifiedBy>
  <cp:revision>12</cp:revision>
  <dcterms:created xsi:type="dcterms:W3CDTF">2020-10-02T07:15:00Z</dcterms:created>
  <dcterms:modified xsi:type="dcterms:W3CDTF">2020-10-06T07:05:00Z</dcterms:modified>
</cp:coreProperties>
</file>